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8" w:lineRule="atLeast"/>
        <w:jc w:val="center"/>
        <w:rPr>
          <w:rFonts w:hint="eastAsia" w:ascii="方正小标宋简体" w:hAnsi="方正小标宋简体" w:eastAsia="方正小标宋简体" w:cs="方正小标宋简体"/>
          <w:b w:val="0"/>
          <w:bCs w:val="0"/>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rPr>
        <w:t>上海民办高校党建与思政工作研究中心</w:t>
      </w:r>
    </w:p>
    <w:p>
      <w:pPr>
        <w:widowControl/>
        <w:spacing w:line="408" w:lineRule="atLeast"/>
        <w:jc w:val="center"/>
        <w:rPr>
          <w:rFonts w:hint="eastAsia" w:ascii="方正小标宋简体" w:hAnsi="方正小标宋简体" w:eastAsia="方正小标宋简体" w:cs="方正小标宋简体"/>
          <w:b w:val="0"/>
          <w:bCs w:val="0"/>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rPr>
        <w:t>2020年课题结题评审结果通告</w:t>
      </w:r>
    </w:p>
    <w:p>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为贯彻落实习近平新时代中国特色社会主义思想，进一步提升</w:t>
      </w:r>
      <w:r>
        <w:rPr>
          <w:rFonts w:hint="default" w:ascii="仿宋_GB2312" w:hAnsi="仿宋_GB2312" w:eastAsia="仿宋_GB2312" w:cs="仿宋_GB2312"/>
          <w:color w:val="000000"/>
          <w:kern w:val="0"/>
          <w:sz w:val="30"/>
          <w:szCs w:val="30"/>
        </w:rPr>
        <w:t>上海</w:t>
      </w:r>
      <w:r>
        <w:rPr>
          <w:rFonts w:hint="eastAsia" w:ascii="仿宋_GB2312" w:hAnsi="仿宋_GB2312" w:eastAsia="仿宋_GB2312" w:cs="仿宋_GB2312"/>
          <w:color w:val="000000"/>
          <w:kern w:val="0"/>
          <w:sz w:val="30"/>
          <w:szCs w:val="30"/>
        </w:rPr>
        <w:t>民办高校党建与思想政治工作研究的整体水平。</w:t>
      </w:r>
      <w:r>
        <w:rPr>
          <w:rFonts w:hint="default" w:ascii="仿宋_GB2312" w:hAnsi="仿宋_GB2312" w:eastAsia="仿宋_GB2312" w:cs="仿宋_GB2312"/>
          <w:color w:val="000000"/>
          <w:kern w:val="0"/>
          <w:sz w:val="30"/>
          <w:szCs w:val="30"/>
        </w:rPr>
        <w:t>由</w:t>
      </w:r>
      <w:r>
        <w:rPr>
          <w:rFonts w:hint="eastAsia" w:ascii="仿宋_GB2312" w:hAnsi="仿宋_GB2312" w:eastAsia="仿宋_GB2312" w:cs="仿宋_GB2312"/>
          <w:color w:val="000000"/>
          <w:kern w:val="0"/>
          <w:sz w:val="30"/>
          <w:szCs w:val="30"/>
        </w:rPr>
        <w:t>上海师范大学天华学院承担的“上海民办高校党建与思想政治工作研究中心”建设项目</w:t>
      </w:r>
      <w:r>
        <w:rPr>
          <w:rFonts w:hint="default"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组织</w:t>
      </w:r>
      <w:r>
        <w:rPr>
          <w:rFonts w:hint="default" w:ascii="仿宋_GB2312" w:hAnsi="仿宋_GB2312" w:eastAsia="仿宋_GB2312" w:cs="仿宋_GB2312"/>
          <w:color w:val="000000"/>
          <w:kern w:val="0"/>
          <w:sz w:val="30"/>
          <w:szCs w:val="30"/>
        </w:rPr>
        <w:t>开展了2020年课题研究工作。根据</w:t>
      </w:r>
      <w:r>
        <w:rPr>
          <w:rFonts w:hint="eastAsia" w:ascii="仿宋_GB2312" w:hAnsi="仿宋_GB2312" w:eastAsia="仿宋_GB2312" w:cs="仿宋_GB2312"/>
          <w:color w:val="000000"/>
          <w:kern w:val="0"/>
          <w:sz w:val="30"/>
          <w:szCs w:val="30"/>
        </w:rPr>
        <w:t>《上海民办高校党建与思想政治工作研究中心2020年课题指南及申报要求》等</w:t>
      </w:r>
      <w:r>
        <w:rPr>
          <w:rFonts w:hint="default" w:ascii="仿宋_GB2312" w:hAnsi="仿宋_GB2312" w:eastAsia="仿宋_GB2312" w:cs="仿宋_GB2312"/>
          <w:color w:val="000000"/>
          <w:kern w:val="0"/>
          <w:sz w:val="30"/>
          <w:szCs w:val="30"/>
        </w:rPr>
        <w:t>通知要求，</w:t>
      </w:r>
      <w:r>
        <w:rPr>
          <w:rFonts w:hint="eastAsia" w:ascii="仿宋_GB2312" w:hAnsi="仿宋_GB2312" w:eastAsia="仿宋_GB2312" w:cs="仿宋_GB2312"/>
          <w:color w:val="000000"/>
          <w:kern w:val="0"/>
          <w:sz w:val="30"/>
          <w:szCs w:val="30"/>
        </w:rPr>
        <w:t>最终立项理论研究课题8项、决策咨询课题12项及实践案例课题67项</w:t>
      </w:r>
      <w:r>
        <w:rPr>
          <w:rFonts w:hint="default" w:ascii="仿宋_GB2312" w:hAnsi="仿宋_GB2312" w:eastAsia="仿宋_GB2312" w:cs="仿宋_GB2312"/>
          <w:color w:val="000000"/>
          <w:kern w:val="0"/>
          <w:sz w:val="30"/>
          <w:szCs w:val="30"/>
        </w:rPr>
        <w:t>，共</w:t>
      </w:r>
      <w:r>
        <w:rPr>
          <w:rFonts w:hint="eastAsia" w:ascii="仿宋_GB2312" w:hAnsi="仿宋_GB2312" w:eastAsia="仿宋_GB2312" w:cs="仿宋_GB2312"/>
          <w:color w:val="000000"/>
          <w:kern w:val="0"/>
          <w:sz w:val="30"/>
          <w:szCs w:val="30"/>
        </w:rPr>
        <w:t>立项87项。</w:t>
      </w:r>
    </w:p>
    <w:p>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2021年6月，研究中心发布结项通知，启动课题结题工作，经专家打分评审，《融媒体时代下上海民办高校网络舆情应对研究》等86个项目通过结题评审</w:t>
      </w:r>
      <w:r>
        <w:rPr>
          <w:rFonts w:hint="eastAsia" w:ascii="仿宋_GB2312" w:hAnsi="仿宋_GB2312" w:eastAsia="仿宋_GB2312" w:cs="仿宋_GB2312"/>
          <w:color w:val="000000"/>
          <w:kern w:val="0"/>
          <w:sz w:val="30"/>
          <w:szCs w:val="30"/>
          <w:lang w:eastAsia="zh-CN"/>
        </w:rPr>
        <w:t>（其中</w:t>
      </w: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color w:val="000000"/>
          <w:kern w:val="0"/>
          <w:sz w:val="30"/>
          <w:szCs w:val="30"/>
          <w:lang w:eastAsia="zh-CN"/>
        </w:rPr>
        <w:t>个撤项）</w:t>
      </w:r>
      <w:r>
        <w:rPr>
          <w:rFonts w:hint="eastAsia" w:ascii="仿宋_GB2312" w:hAnsi="仿宋_GB2312" w:eastAsia="仿宋_GB2312" w:cs="仿宋_GB2312"/>
          <w:color w:val="000000"/>
          <w:kern w:val="0"/>
          <w:sz w:val="30"/>
          <w:szCs w:val="30"/>
        </w:rPr>
        <w:t>，特此通告。</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附</w:t>
      </w:r>
      <w:r>
        <w:rPr>
          <w:rFonts w:hint="default"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rPr>
        <w:t>件：1.理论研究课题结项一览表（8项）</w:t>
      </w:r>
    </w:p>
    <w:p>
      <w:pPr>
        <w:keepNext w:val="0"/>
        <w:keepLines w:val="0"/>
        <w:pageBreakBefore w:val="0"/>
        <w:widowControl/>
        <w:kinsoku/>
        <w:wordWrap/>
        <w:overflowPunct/>
        <w:topLinePunct w:val="0"/>
        <w:autoSpaceDE/>
        <w:autoSpaceDN/>
        <w:bidi w:val="0"/>
        <w:adjustRightInd/>
        <w:snapToGrid/>
        <w:spacing w:line="560" w:lineRule="exact"/>
        <w:ind w:firstLine="1800" w:firstLineChars="6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2.决策咨询课题结项一览表（12项）</w:t>
      </w:r>
    </w:p>
    <w:p>
      <w:pPr>
        <w:keepNext w:val="0"/>
        <w:keepLines w:val="0"/>
        <w:pageBreakBefore w:val="0"/>
        <w:widowControl/>
        <w:kinsoku/>
        <w:wordWrap/>
        <w:overflowPunct/>
        <w:topLinePunct w:val="0"/>
        <w:autoSpaceDE/>
        <w:autoSpaceDN/>
        <w:bidi w:val="0"/>
        <w:adjustRightInd/>
        <w:snapToGrid/>
        <w:spacing w:line="560" w:lineRule="exact"/>
        <w:ind w:firstLine="1800" w:firstLineChars="6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3.实践案例课题结项一览表（6</w:t>
      </w:r>
      <w:r>
        <w:rPr>
          <w:rFonts w:hint="eastAsia" w:ascii="仿宋_GB2312" w:hAnsi="仿宋_GB2312" w:eastAsia="仿宋_GB2312" w:cs="仿宋_GB2312"/>
          <w:color w:val="000000"/>
          <w:kern w:val="0"/>
          <w:sz w:val="30"/>
          <w:szCs w:val="30"/>
          <w:lang w:val="en-US" w:eastAsia="zh-CN"/>
        </w:rPr>
        <w:t>7</w:t>
      </w:r>
      <w:r>
        <w:rPr>
          <w:rFonts w:hint="eastAsia" w:ascii="仿宋_GB2312" w:hAnsi="仿宋_GB2312" w:eastAsia="仿宋_GB2312" w:cs="仿宋_GB2312"/>
          <w:color w:val="000000"/>
          <w:kern w:val="0"/>
          <w:sz w:val="30"/>
          <w:szCs w:val="30"/>
        </w:rPr>
        <w:t>项）</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60" w:lineRule="exact"/>
        <w:ind w:left="3780" w:hanging="3780"/>
        <w:jc w:val="righ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上海民办高校党建与思想政治工作研究中心</w:t>
      </w:r>
    </w:p>
    <w:p>
      <w:pPr>
        <w:keepNext w:val="0"/>
        <w:keepLines w:val="0"/>
        <w:pageBreakBefore w:val="0"/>
        <w:widowControl/>
        <w:kinsoku/>
        <w:wordWrap/>
        <w:overflowPunct/>
        <w:topLinePunct w:val="0"/>
        <w:autoSpaceDE/>
        <w:autoSpaceDN/>
        <w:bidi w:val="0"/>
        <w:adjustRightInd/>
        <w:snapToGrid/>
        <w:spacing w:line="560" w:lineRule="exact"/>
        <w:ind w:left="3640" w:right="560" w:hanging="3640"/>
        <w:jc w:val="center"/>
        <w:textAlignment w:val="auto"/>
        <w:rPr>
          <w:rFonts w:hint="eastAsia"/>
        </w:rPr>
      </w:pPr>
      <w:r>
        <w:rPr>
          <w:rFonts w:hint="default"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rPr>
        <w:t>2021年</w:t>
      </w:r>
      <w:r>
        <w:rPr>
          <w:rFonts w:hint="eastAsia" w:ascii="仿宋_GB2312" w:hAnsi="仿宋_GB2312" w:eastAsia="仿宋_GB2312" w:cs="仿宋_GB2312"/>
          <w:color w:val="000000"/>
          <w:kern w:val="0"/>
          <w:sz w:val="30"/>
          <w:szCs w:val="30"/>
          <w:lang w:val="en-US" w:eastAsia="zh-CN"/>
        </w:rPr>
        <w:t>10</w:t>
      </w:r>
      <w:r>
        <w:rPr>
          <w:rFonts w:hint="eastAsia" w:ascii="仿宋_GB2312" w:hAnsi="仿宋_GB2312" w:eastAsia="仿宋_GB2312" w:cs="仿宋_GB2312"/>
          <w:color w:val="000000"/>
          <w:kern w:val="0"/>
          <w:sz w:val="30"/>
          <w:szCs w:val="30"/>
        </w:rPr>
        <w:t>月1</w:t>
      </w:r>
      <w:r>
        <w:rPr>
          <w:rFonts w:hint="default" w:ascii="仿宋_GB2312" w:hAnsi="仿宋_GB2312" w:eastAsia="仿宋_GB2312" w:cs="仿宋_GB2312"/>
          <w:color w:val="000000"/>
          <w:kern w:val="0"/>
          <w:sz w:val="30"/>
          <w:szCs w:val="30"/>
        </w:rPr>
        <w:t>8</w:t>
      </w:r>
      <w:r>
        <w:rPr>
          <w:rFonts w:hint="eastAsia" w:ascii="仿宋_GB2312" w:hAnsi="仿宋_GB2312" w:eastAsia="仿宋_GB2312" w:cs="仿宋_GB2312"/>
          <w:color w:val="000000"/>
          <w:kern w:val="0"/>
          <w:sz w:val="30"/>
          <w:szCs w:val="30"/>
        </w:rPr>
        <w:t>日</w:t>
      </w:r>
    </w:p>
    <w:p>
      <w:pPr>
        <w:rPr>
          <w:rFonts w:hint="eastAsia"/>
        </w:rPr>
      </w:pPr>
    </w:p>
    <w:p>
      <w:pPr>
        <w:sectPr>
          <w:headerReference r:id="rId3" w:type="default"/>
          <w:headerReference r:id="rId4" w:type="even"/>
          <w:pgSz w:w="11906" w:h="16838"/>
          <w:pgMar w:top="2098" w:right="1474" w:bottom="1984" w:left="1587" w:header="851" w:footer="992" w:gutter="0"/>
          <w:cols w:space="425" w:num="1"/>
          <w:docGrid w:type="lines" w:linePitch="312" w:charSpace="0"/>
        </w:sectPr>
      </w:pPr>
    </w:p>
    <w:p>
      <w:pPr>
        <w:rPr>
          <w:rFonts w:hint="eastAsia" w:ascii="仿宋" w:hAnsi="仿宋" w:eastAsia="仿宋"/>
          <w:b/>
          <w:sz w:val="28"/>
        </w:rPr>
      </w:pPr>
      <w:r>
        <w:rPr>
          <w:rFonts w:hint="eastAsia" w:ascii="仿宋" w:hAnsi="仿宋" w:eastAsia="仿宋"/>
          <w:b/>
          <w:sz w:val="28"/>
        </w:rPr>
        <w:t>附件1.理论研究课题结项一览表（8项）</w:t>
      </w:r>
    </w:p>
    <w:tbl>
      <w:tblPr>
        <w:tblStyle w:val="4"/>
        <w:tblpPr w:leftFromText="180" w:rightFromText="180" w:vertAnchor="page" w:horzAnchor="margin" w:tblpY="2461"/>
        <w:tblW w:w="13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31"/>
        <w:gridCol w:w="1380"/>
        <w:gridCol w:w="1530"/>
        <w:gridCol w:w="633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trPr>
        <w:tc>
          <w:tcPr>
            <w:tcW w:w="756" w:type="dxa"/>
            <w:vAlign w:val="center"/>
          </w:tcPr>
          <w:p>
            <w:pPr>
              <w:widowControl/>
              <w:jc w:val="center"/>
              <w:rPr>
                <w:rFonts w:ascii="Arial" w:hAnsi="Arial" w:cs="Arial"/>
                <w:b/>
                <w:kern w:val="0"/>
                <w:sz w:val="22"/>
                <w:szCs w:val="21"/>
              </w:rPr>
            </w:pPr>
            <w:r>
              <w:rPr>
                <w:rFonts w:hint="eastAsia" w:ascii="宋体" w:hAnsi="宋体" w:cs="Arial"/>
                <w:b/>
                <w:kern w:val="0"/>
                <w:sz w:val="22"/>
                <w:szCs w:val="21"/>
              </w:rPr>
              <w:t>序号</w:t>
            </w:r>
          </w:p>
        </w:tc>
        <w:tc>
          <w:tcPr>
            <w:tcW w:w="1231" w:type="dxa"/>
            <w:vAlign w:val="center"/>
          </w:tcPr>
          <w:p>
            <w:pPr>
              <w:widowControl/>
              <w:jc w:val="center"/>
              <w:rPr>
                <w:rFonts w:ascii="宋体" w:hAnsi="宋体" w:cs="宋体"/>
                <w:b/>
                <w:kern w:val="0"/>
                <w:sz w:val="22"/>
                <w:szCs w:val="21"/>
              </w:rPr>
            </w:pPr>
            <w:r>
              <w:rPr>
                <w:rFonts w:hint="eastAsia" w:ascii="宋体" w:hAnsi="宋体" w:cs="宋体"/>
                <w:b/>
                <w:kern w:val="0"/>
                <w:sz w:val="22"/>
                <w:szCs w:val="21"/>
              </w:rPr>
              <w:t>编号</w:t>
            </w:r>
          </w:p>
        </w:tc>
        <w:tc>
          <w:tcPr>
            <w:tcW w:w="1380" w:type="dxa"/>
            <w:vAlign w:val="center"/>
          </w:tcPr>
          <w:p>
            <w:pPr>
              <w:widowControl/>
              <w:jc w:val="center"/>
              <w:rPr>
                <w:rFonts w:ascii="宋体" w:hAnsi="宋体" w:cs="宋体"/>
                <w:b/>
                <w:kern w:val="0"/>
                <w:sz w:val="22"/>
                <w:szCs w:val="21"/>
              </w:rPr>
            </w:pPr>
            <w:r>
              <w:rPr>
                <w:rFonts w:hint="eastAsia" w:ascii="宋体" w:hAnsi="宋体" w:cs="宋体"/>
                <w:b/>
                <w:kern w:val="0"/>
                <w:sz w:val="22"/>
                <w:szCs w:val="21"/>
              </w:rPr>
              <w:t>学校</w:t>
            </w:r>
          </w:p>
        </w:tc>
        <w:tc>
          <w:tcPr>
            <w:tcW w:w="1530" w:type="dxa"/>
            <w:vAlign w:val="center"/>
          </w:tcPr>
          <w:p>
            <w:pPr>
              <w:widowControl/>
              <w:jc w:val="center"/>
              <w:rPr>
                <w:rFonts w:ascii="宋体" w:hAnsi="宋体" w:cs="宋体"/>
                <w:b/>
                <w:kern w:val="0"/>
                <w:sz w:val="22"/>
                <w:szCs w:val="21"/>
              </w:rPr>
            </w:pPr>
            <w:r>
              <w:rPr>
                <w:rFonts w:hint="eastAsia" w:ascii="宋体" w:hAnsi="宋体" w:cs="宋体"/>
                <w:b/>
                <w:kern w:val="0"/>
                <w:sz w:val="22"/>
                <w:szCs w:val="21"/>
              </w:rPr>
              <w:t>负责人</w:t>
            </w:r>
          </w:p>
        </w:tc>
        <w:tc>
          <w:tcPr>
            <w:tcW w:w="6335" w:type="dxa"/>
            <w:vAlign w:val="center"/>
          </w:tcPr>
          <w:p>
            <w:pPr>
              <w:widowControl/>
              <w:jc w:val="center"/>
              <w:rPr>
                <w:rFonts w:ascii="宋体" w:hAnsi="宋体" w:cs="宋体"/>
                <w:b/>
                <w:kern w:val="0"/>
                <w:sz w:val="22"/>
                <w:szCs w:val="21"/>
              </w:rPr>
            </w:pPr>
            <w:r>
              <w:rPr>
                <w:rFonts w:hint="eastAsia" w:ascii="宋体" w:hAnsi="宋体" w:cs="宋体"/>
                <w:b/>
                <w:kern w:val="0"/>
                <w:sz w:val="22"/>
                <w:szCs w:val="21"/>
              </w:rPr>
              <w:t>课题名称</w:t>
            </w:r>
          </w:p>
        </w:tc>
        <w:tc>
          <w:tcPr>
            <w:tcW w:w="1905" w:type="dxa"/>
            <w:shd w:val="clear" w:color="auto" w:fill="auto"/>
            <w:vAlign w:val="center"/>
          </w:tcPr>
          <w:p>
            <w:pPr>
              <w:widowControl/>
              <w:jc w:val="center"/>
              <w:rPr>
                <w:b/>
                <w:szCs w:val="21"/>
              </w:rPr>
            </w:pPr>
            <w:r>
              <w:rPr>
                <w:b/>
                <w:szCs w:val="21"/>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56" w:type="dxa"/>
            <w:vAlign w:val="center"/>
          </w:tcPr>
          <w:p>
            <w:pPr>
              <w:widowControl/>
              <w:jc w:val="center"/>
              <w:rPr>
                <w:sz w:val="20"/>
                <w:szCs w:val="20"/>
              </w:rPr>
            </w:pPr>
            <w:r>
              <w:rPr>
                <w:sz w:val="20"/>
                <w:szCs w:val="20"/>
              </w:rPr>
              <w:t>1</w:t>
            </w:r>
          </w:p>
        </w:tc>
        <w:tc>
          <w:tcPr>
            <w:tcW w:w="1231" w:type="dxa"/>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M20</w:t>
            </w:r>
            <w:r>
              <w:rPr>
                <w:rFonts w:ascii="宋体" w:hAnsi="宋体" w:cs="宋体"/>
                <w:color w:val="000000"/>
                <w:kern w:val="0"/>
                <w:sz w:val="22"/>
                <w:szCs w:val="21"/>
              </w:rPr>
              <w:t>20</w:t>
            </w:r>
            <w:r>
              <w:rPr>
                <w:rFonts w:hint="eastAsia" w:ascii="宋体" w:hAnsi="宋体" w:cs="宋体"/>
                <w:color w:val="000000"/>
                <w:kern w:val="0"/>
                <w:sz w:val="22"/>
                <w:szCs w:val="21"/>
              </w:rPr>
              <w:t>LL01</w:t>
            </w:r>
          </w:p>
        </w:tc>
        <w:tc>
          <w:tcPr>
            <w:tcW w:w="1380" w:type="dxa"/>
            <w:vAlign w:val="center"/>
          </w:tcPr>
          <w:p>
            <w:pPr>
              <w:widowControl/>
              <w:jc w:val="center"/>
              <w:textAlignment w:val="center"/>
              <w:rPr>
                <w:rFonts w:ascii="宋体" w:hAnsi="宋体" w:cs="宋体"/>
                <w:color w:val="000000"/>
                <w:kern w:val="0"/>
                <w:sz w:val="22"/>
                <w:szCs w:val="21"/>
              </w:rPr>
            </w:pPr>
            <w:r>
              <w:rPr>
                <w:rFonts w:hint="eastAsia"/>
                <w:sz w:val="20"/>
                <w:szCs w:val="20"/>
              </w:rPr>
              <w:t>天华</w:t>
            </w:r>
          </w:p>
        </w:tc>
        <w:tc>
          <w:tcPr>
            <w:tcW w:w="1530" w:type="dxa"/>
            <w:vAlign w:val="center"/>
          </w:tcPr>
          <w:p>
            <w:pPr>
              <w:widowControl/>
              <w:jc w:val="center"/>
              <w:textAlignment w:val="center"/>
              <w:rPr>
                <w:rFonts w:ascii="宋体" w:hAnsi="宋体" w:cs="宋体"/>
                <w:color w:val="000000"/>
                <w:kern w:val="0"/>
                <w:sz w:val="22"/>
                <w:szCs w:val="21"/>
              </w:rPr>
            </w:pPr>
            <w:r>
              <w:rPr>
                <w:rFonts w:hint="eastAsia"/>
                <w:color w:val="000000"/>
                <w:sz w:val="20"/>
                <w:szCs w:val="20"/>
              </w:rPr>
              <w:t>屠潇</w:t>
            </w:r>
          </w:p>
        </w:tc>
        <w:tc>
          <w:tcPr>
            <w:tcW w:w="6335" w:type="dxa"/>
            <w:vAlign w:val="center"/>
          </w:tcPr>
          <w:p>
            <w:pPr>
              <w:widowControl/>
              <w:jc w:val="center"/>
              <w:textAlignment w:val="center"/>
              <w:rPr>
                <w:rFonts w:ascii="宋体" w:hAnsi="宋体" w:cs="宋体"/>
                <w:color w:val="000000"/>
                <w:kern w:val="0"/>
                <w:sz w:val="22"/>
                <w:szCs w:val="21"/>
              </w:rPr>
            </w:pPr>
            <w:r>
              <w:rPr>
                <w:rFonts w:hint="eastAsia" w:asciiTheme="minorEastAsia" w:hAnsiTheme="minorEastAsia"/>
                <w:color w:val="000000"/>
                <w:sz w:val="20"/>
                <w:szCs w:val="20"/>
              </w:rPr>
              <w:t>融媒体时代下上海民办高校网络舆情应对研究</w:t>
            </w:r>
          </w:p>
        </w:tc>
        <w:tc>
          <w:tcPr>
            <w:tcW w:w="1905" w:type="dxa"/>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56" w:type="dxa"/>
            <w:vAlign w:val="center"/>
          </w:tcPr>
          <w:p>
            <w:pPr>
              <w:widowControl/>
              <w:jc w:val="center"/>
              <w:rPr>
                <w:sz w:val="20"/>
                <w:szCs w:val="20"/>
              </w:rPr>
            </w:pPr>
            <w:r>
              <w:rPr>
                <w:sz w:val="20"/>
                <w:szCs w:val="20"/>
              </w:rPr>
              <w:t>2</w:t>
            </w:r>
          </w:p>
        </w:tc>
        <w:tc>
          <w:tcPr>
            <w:tcW w:w="1231" w:type="dxa"/>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M20</w:t>
            </w:r>
            <w:r>
              <w:rPr>
                <w:rFonts w:ascii="宋体" w:hAnsi="宋体" w:cs="宋体"/>
                <w:color w:val="000000"/>
                <w:kern w:val="0"/>
                <w:sz w:val="22"/>
                <w:szCs w:val="21"/>
              </w:rPr>
              <w:t>20</w:t>
            </w:r>
            <w:r>
              <w:rPr>
                <w:rFonts w:hint="eastAsia" w:ascii="宋体" w:hAnsi="宋体" w:cs="宋体"/>
                <w:color w:val="000000"/>
                <w:kern w:val="0"/>
                <w:sz w:val="22"/>
                <w:szCs w:val="21"/>
              </w:rPr>
              <w:t>LL02</w:t>
            </w:r>
          </w:p>
        </w:tc>
        <w:tc>
          <w:tcPr>
            <w:tcW w:w="1380" w:type="dxa"/>
            <w:vAlign w:val="center"/>
          </w:tcPr>
          <w:p>
            <w:pPr>
              <w:widowControl/>
              <w:jc w:val="center"/>
              <w:textAlignment w:val="center"/>
              <w:rPr>
                <w:rFonts w:ascii="宋体" w:hAnsi="宋体" w:cs="宋体"/>
                <w:color w:val="000000"/>
                <w:kern w:val="0"/>
                <w:sz w:val="22"/>
                <w:szCs w:val="21"/>
              </w:rPr>
            </w:pPr>
            <w:r>
              <w:rPr>
                <w:rFonts w:hint="eastAsia"/>
                <w:sz w:val="20"/>
                <w:szCs w:val="20"/>
              </w:rPr>
              <w:t>中侨</w:t>
            </w:r>
          </w:p>
        </w:tc>
        <w:tc>
          <w:tcPr>
            <w:tcW w:w="1530" w:type="dxa"/>
            <w:vAlign w:val="center"/>
          </w:tcPr>
          <w:p>
            <w:pPr>
              <w:widowControl/>
              <w:jc w:val="center"/>
              <w:textAlignment w:val="center"/>
              <w:rPr>
                <w:rFonts w:ascii="宋体" w:hAnsi="宋体" w:cs="宋体"/>
                <w:color w:val="000000"/>
                <w:kern w:val="0"/>
                <w:sz w:val="22"/>
                <w:szCs w:val="21"/>
              </w:rPr>
            </w:pPr>
            <w:r>
              <w:rPr>
                <w:rFonts w:hint="eastAsia"/>
                <w:color w:val="000000"/>
                <w:sz w:val="20"/>
                <w:szCs w:val="20"/>
              </w:rPr>
              <w:t>平杰</w:t>
            </w:r>
          </w:p>
        </w:tc>
        <w:tc>
          <w:tcPr>
            <w:tcW w:w="6335" w:type="dxa"/>
            <w:vAlign w:val="center"/>
          </w:tcPr>
          <w:p>
            <w:pPr>
              <w:widowControl/>
              <w:jc w:val="center"/>
              <w:textAlignment w:val="center"/>
              <w:rPr>
                <w:rFonts w:ascii="宋体" w:hAnsi="宋体" w:cs="宋体"/>
                <w:color w:val="000000"/>
                <w:kern w:val="0"/>
                <w:sz w:val="22"/>
                <w:szCs w:val="21"/>
              </w:rPr>
            </w:pPr>
            <w:r>
              <w:rPr>
                <w:rFonts w:hint="eastAsia" w:asciiTheme="minorEastAsia" w:hAnsiTheme="minorEastAsia"/>
                <w:color w:val="000000"/>
                <w:sz w:val="20"/>
                <w:szCs w:val="20"/>
              </w:rPr>
              <w:t>新时代民办高校美育工作的实施路径研究</w:t>
            </w:r>
          </w:p>
        </w:tc>
        <w:tc>
          <w:tcPr>
            <w:tcW w:w="1905" w:type="dxa"/>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56" w:type="dxa"/>
            <w:vAlign w:val="center"/>
          </w:tcPr>
          <w:p>
            <w:pPr>
              <w:widowControl/>
              <w:jc w:val="center"/>
              <w:rPr>
                <w:sz w:val="20"/>
                <w:szCs w:val="20"/>
              </w:rPr>
            </w:pPr>
            <w:r>
              <w:rPr>
                <w:sz w:val="20"/>
                <w:szCs w:val="20"/>
              </w:rPr>
              <w:t>3</w:t>
            </w:r>
          </w:p>
        </w:tc>
        <w:tc>
          <w:tcPr>
            <w:tcW w:w="1231" w:type="dxa"/>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M20</w:t>
            </w:r>
            <w:r>
              <w:rPr>
                <w:rFonts w:ascii="宋体" w:hAnsi="宋体" w:cs="宋体"/>
                <w:color w:val="000000"/>
                <w:kern w:val="0"/>
                <w:sz w:val="22"/>
                <w:szCs w:val="21"/>
              </w:rPr>
              <w:t>20</w:t>
            </w:r>
            <w:r>
              <w:rPr>
                <w:rFonts w:hint="eastAsia" w:ascii="宋体" w:hAnsi="宋体" w:cs="宋体"/>
                <w:color w:val="000000"/>
                <w:kern w:val="0"/>
                <w:sz w:val="22"/>
                <w:szCs w:val="21"/>
              </w:rPr>
              <w:t>LL03</w:t>
            </w:r>
          </w:p>
        </w:tc>
        <w:tc>
          <w:tcPr>
            <w:tcW w:w="1380" w:type="dxa"/>
            <w:vAlign w:val="center"/>
          </w:tcPr>
          <w:p>
            <w:pPr>
              <w:widowControl/>
              <w:jc w:val="center"/>
              <w:textAlignment w:val="center"/>
              <w:rPr>
                <w:rFonts w:ascii="宋体" w:hAnsi="宋体" w:cs="宋体"/>
                <w:color w:val="000000"/>
                <w:kern w:val="0"/>
                <w:sz w:val="22"/>
                <w:szCs w:val="21"/>
              </w:rPr>
            </w:pPr>
            <w:r>
              <w:rPr>
                <w:rFonts w:hint="eastAsia"/>
                <w:sz w:val="20"/>
                <w:szCs w:val="20"/>
              </w:rPr>
              <w:t>天华</w:t>
            </w:r>
          </w:p>
        </w:tc>
        <w:tc>
          <w:tcPr>
            <w:tcW w:w="1530" w:type="dxa"/>
            <w:vAlign w:val="center"/>
          </w:tcPr>
          <w:p>
            <w:pPr>
              <w:widowControl/>
              <w:jc w:val="center"/>
              <w:textAlignment w:val="center"/>
              <w:rPr>
                <w:rFonts w:ascii="宋体" w:hAnsi="宋体" w:cs="宋体"/>
                <w:color w:val="000000"/>
                <w:kern w:val="0"/>
                <w:sz w:val="22"/>
                <w:szCs w:val="21"/>
              </w:rPr>
            </w:pPr>
            <w:r>
              <w:rPr>
                <w:rFonts w:hint="eastAsia"/>
                <w:color w:val="000000"/>
                <w:sz w:val="20"/>
                <w:szCs w:val="20"/>
              </w:rPr>
              <w:t>沈尚武</w:t>
            </w:r>
          </w:p>
        </w:tc>
        <w:tc>
          <w:tcPr>
            <w:tcW w:w="6335" w:type="dxa"/>
            <w:vAlign w:val="center"/>
          </w:tcPr>
          <w:p>
            <w:pPr>
              <w:widowControl/>
              <w:jc w:val="center"/>
              <w:textAlignment w:val="center"/>
              <w:rPr>
                <w:rFonts w:ascii="宋体" w:hAnsi="宋体" w:cs="宋体"/>
                <w:color w:val="000000"/>
                <w:kern w:val="0"/>
                <w:sz w:val="22"/>
                <w:szCs w:val="21"/>
              </w:rPr>
            </w:pPr>
            <w:r>
              <w:rPr>
                <w:rFonts w:hint="eastAsia" w:asciiTheme="minorEastAsia" w:hAnsiTheme="minorEastAsia"/>
                <w:color w:val="000000"/>
                <w:sz w:val="20"/>
                <w:szCs w:val="20"/>
              </w:rPr>
              <w:t>新时代劳动教育融入高校人才培养的机制研究与实践</w:t>
            </w:r>
          </w:p>
        </w:tc>
        <w:tc>
          <w:tcPr>
            <w:tcW w:w="1905" w:type="dxa"/>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56" w:type="dxa"/>
            <w:vAlign w:val="center"/>
          </w:tcPr>
          <w:p>
            <w:pPr>
              <w:widowControl/>
              <w:jc w:val="center"/>
              <w:rPr>
                <w:sz w:val="20"/>
                <w:szCs w:val="20"/>
              </w:rPr>
            </w:pPr>
            <w:r>
              <w:rPr>
                <w:sz w:val="20"/>
                <w:szCs w:val="20"/>
              </w:rPr>
              <w:t>4</w:t>
            </w:r>
          </w:p>
        </w:tc>
        <w:tc>
          <w:tcPr>
            <w:tcW w:w="1231" w:type="dxa"/>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M2</w:t>
            </w:r>
            <w:r>
              <w:rPr>
                <w:rFonts w:ascii="宋体" w:hAnsi="宋体" w:cs="宋体"/>
                <w:color w:val="000000"/>
                <w:kern w:val="0"/>
                <w:sz w:val="22"/>
                <w:szCs w:val="21"/>
              </w:rPr>
              <w:t>020</w:t>
            </w:r>
            <w:r>
              <w:rPr>
                <w:rFonts w:hint="eastAsia" w:ascii="宋体" w:hAnsi="宋体" w:cs="宋体"/>
                <w:color w:val="000000"/>
                <w:kern w:val="0"/>
                <w:sz w:val="22"/>
                <w:szCs w:val="21"/>
              </w:rPr>
              <w:t>LL04</w:t>
            </w:r>
          </w:p>
        </w:tc>
        <w:tc>
          <w:tcPr>
            <w:tcW w:w="1380" w:type="dxa"/>
            <w:vAlign w:val="center"/>
          </w:tcPr>
          <w:p>
            <w:pPr>
              <w:widowControl/>
              <w:jc w:val="center"/>
              <w:textAlignment w:val="center"/>
              <w:rPr>
                <w:rFonts w:ascii="宋体" w:hAnsi="宋体" w:cs="宋体"/>
                <w:color w:val="000000"/>
                <w:kern w:val="0"/>
                <w:sz w:val="22"/>
                <w:szCs w:val="21"/>
              </w:rPr>
            </w:pPr>
            <w:r>
              <w:rPr>
                <w:rFonts w:hint="eastAsia"/>
                <w:sz w:val="20"/>
                <w:szCs w:val="20"/>
              </w:rPr>
              <w:t>建桥</w:t>
            </w:r>
          </w:p>
        </w:tc>
        <w:tc>
          <w:tcPr>
            <w:tcW w:w="1530" w:type="dxa"/>
            <w:vAlign w:val="center"/>
          </w:tcPr>
          <w:p>
            <w:pPr>
              <w:widowControl/>
              <w:jc w:val="center"/>
              <w:textAlignment w:val="center"/>
              <w:rPr>
                <w:rFonts w:ascii="宋体" w:hAnsi="宋体" w:cs="宋体"/>
                <w:color w:val="000000"/>
                <w:kern w:val="0"/>
                <w:sz w:val="22"/>
                <w:szCs w:val="21"/>
              </w:rPr>
            </w:pPr>
            <w:r>
              <w:rPr>
                <w:rFonts w:hint="eastAsia"/>
                <w:color w:val="000000"/>
                <w:sz w:val="20"/>
                <w:szCs w:val="20"/>
              </w:rPr>
              <w:t>荆筱槐</w:t>
            </w:r>
          </w:p>
        </w:tc>
        <w:tc>
          <w:tcPr>
            <w:tcW w:w="6335" w:type="dxa"/>
            <w:vAlign w:val="center"/>
          </w:tcPr>
          <w:p>
            <w:pPr>
              <w:widowControl/>
              <w:jc w:val="center"/>
              <w:textAlignment w:val="center"/>
              <w:rPr>
                <w:rFonts w:ascii="宋体" w:hAnsi="宋体" w:cs="宋体"/>
                <w:color w:val="000000"/>
                <w:kern w:val="0"/>
                <w:sz w:val="22"/>
                <w:szCs w:val="21"/>
              </w:rPr>
            </w:pPr>
            <w:r>
              <w:rPr>
                <w:rFonts w:hint="eastAsia" w:asciiTheme="minorEastAsia" w:hAnsiTheme="minorEastAsia"/>
                <w:color w:val="000000"/>
                <w:sz w:val="20"/>
                <w:szCs w:val="20"/>
              </w:rPr>
              <w:t>高校思政课线上线下混合式教学改革研究</w:t>
            </w:r>
          </w:p>
        </w:tc>
        <w:tc>
          <w:tcPr>
            <w:tcW w:w="1905" w:type="dxa"/>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56" w:type="dxa"/>
            <w:vAlign w:val="center"/>
          </w:tcPr>
          <w:p>
            <w:pPr>
              <w:widowControl/>
              <w:jc w:val="center"/>
              <w:rPr>
                <w:sz w:val="20"/>
                <w:szCs w:val="20"/>
              </w:rPr>
            </w:pPr>
            <w:r>
              <w:rPr>
                <w:sz w:val="20"/>
                <w:szCs w:val="20"/>
              </w:rPr>
              <w:t>5</w:t>
            </w:r>
          </w:p>
        </w:tc>
        <w:tc>
          <w:tcPr>
            <w:tcW w:w="1231" w:type="dxa"/>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M20</w:t>
            </w:r>
            <w:r>
              <w:rPr>
                <w:rFonts w:ascii="宋体" w:hAnsi="宋体" w:cs="宋体"/>
                <w:color w:val="000000"/>
                <w:kern w:val="0"/>
                <w:sz w:val="22"/>
                <w:szCs w:val="21"/>
              </w:rPr>
              <w:t>20</w:t>
            </w:r>
            <w:r>
              <w:rPr>
                <w:rFonts w:hint="eastAsia" w:ascii="宋体" w:hAnsi="宋体" w:cs="宋体"/>
                <w:color w:val="000000"/>
                <w:kern w:val="0"/>
                <w:sz w:val="22"/>
                <w:szCs w:val="21"/>
              </w:rPr>
              <w:t>LL05</w:t>
            </w:r>
          </w:p>
        </w:tc>
        <w:tc>
          <w:tcPr>
            <w:tcW w:w="1380" w:type="dxa"/>
            <w:vAlign w:val="center"/>
          </w:tcPr>
          <w:p>
            <w:pPr>
              <w:widowControl/>
              <w:jc w:val="center"/>
              <w:textAlignment w:val="center"/>
              <w:rPr>
                <w:rFonts w:ascii="宋体" w:hAnsi="宋体" w:cs="宋体"/>
                <w:color w:val="000000"/>
                <w:kern w:val="0"/>
                <w:sz w:val="22"/>
                <w:szCs w:val="21"/>
              </w:rPr>
            </w:pPr>
            <w:r>
              <w:rPr>
                <w:rFonts w:hint="eastAsia"/>
                <w:sz w:val="20"/>
                <w:szCs w:val="20"/>
              </w:rPr>
              <w:t>杉达</w:t>
            </w:r>
          </w:p>
        </w:tc>
        <w:tc>
          <w:tcPr>
            <w:tcW w:w="1530" w:type="dxa"/>
            <w:vAlign w:val="center"/>
          </w:tcPr>
          <w:p>
            <w:pPr>
              <w:widowControl/>
              <w:jc w:val="center"/>
              <w:textAlignment w:val="center"/>
              <w:rPr>
                <w:rFonts w:ascii="宋体" w:hAnsi="宋体" w:cs="宋体"/>
                <w:color w:val="000000"/>
                <w:kern w:val="0"/>
                <w:sz w:val="22"/>
                <w:szCs w:val="21"/>
              </w:rPr>
            </w:pPr>
            <w:r>
              <w:rPr>
                <w:rFonts w:hint="eastAsia"/>
                <w:color w:val="000000"/>
                <w:sz w:val="20"/>
                <w:szCs w:val="20"/>
              </w:rPr>
              <w:t>唐程</w:t>
            </w:r>
          </w:p>
        </w:tc>
        <w:tc>
          <w:tcPr>
            <w:tcW w:w="6335" w:type="dxa"/>
            <w:vAlign w:val="center"/>
          </w:tcPr>
          <w:p>
            <w:pPr>
              <w:widowControl/>
              <w:jc w:val="center"/>
              <w:textAlignment w:val="center"/>
              <w:rPr>
                <w:rFonts w:ascii="宋体" w:hAnsi="宋体" w:cs="宋体"/>
                <w:color w:val="000000"/>
                <w:kern w:val="0"/>
                <w:sz w:val="22"/>
                <w:szCs w:val="21"/>
              </w:rPr>
            </w:pPr>
            <w:r>
              <w:rPr>
                <w:rFonts w:hint="eastAsia" w:asciiTheme="minorEastAsia" w:hAnsiTheme="minorEastAsia"/>
                <w:color w:val="000000"/>
                <w:sz w:val="20"/>
                <w:szCs w:val="20"/>
              </w:rPr>
              <w:t>互通互成·美美与共——新时代民办高校美育与思政课深度融合研究</w:t>
            </w:r>
          </w:p>
        </w:tc>
        <w:tc>
          <w:tcPr>
            <w:tcW w:w="1905" w:type="dxa"/>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56" w:type="dxa"/>
            <w:vAlign w:val="center"/>
          </w:tcPr>
          <w:p>
            <w:pPr>
              <w:widowControl/>
              <w:jc w:val="center"/>
              <w:textAlignment w:val="center"/>
              <w:rPr>
                <w:sz w:val="20"/>
                <w:szCs w:val="20"/>
              </w:rPr>
            </w:pPr>
            <w:r>
              <w:rPr>
                <w:sz w:val="20"/>
                <w:szCs w:val="20"/>
              </w:rPr>
              <w:t>6</w:t>
            </w:r>
          </w:p>
        </w:tc>
        <w:tc>
          <w:tcPr>
            <w:tcW w:w="1231" w:type="dxa"/>
            <w:vAlign w:val="center"/>
          </w:tcPr>
          <w:p>
            <w:pPr>
              <w:widowControl/>
              <w:jc w:val="center"/>
              <w:textAlignment w:val="center"/>
              <w:rPr>
                <w:color w:val="000000"/>
                <w:sz w:val="20"/>
                <w:szCs w:val="20"/>
              </w:rPr>
            </w:pPr>
            <w:r>
              <w:rPr>
                <w:rFonts w:hint="eastAsia" w:ascii="宋体" w:hAnsi="宋体" w:cs="宋体"/>
                <w:color w:val="000000"/>
                <w:kern w:val="0"/>
                <w:sz w:val="22"/>
                <w:szCs w:val="21"/>
              </w:rPr>
              <w:t>M2020LL06</w:t>
            </w:r>
          </w:p>
        </w:tc>
        <w:tc>
          <w:tcPr>
            <w:tcW w:w="1380" w:type="dxa"/>
            <w:vAlign w:val="center"/>
          </w:tcPr>
          <w:p>
            <w:pPr>
              <w:widowControl/>
              <w:jc w:val="center"/>
              <w:textAlignment w:val="center"/>
              <w:rPr>
                <w:color w:val="000000"/>
                <w:sz w:val="20"/>
                <w:szCs w:val="20"/>
              </w:rPr>
            </w:pPr>
            <w:r>
              <w:rPr>
                <w:rFonts w:hint="eastAsia"/>
                <w:color w:val="000000"/>
                <w:sz w:val="20"/>
                <w:szCs w:val="20"/>
              </w:rPr>
              <w:t>工商</w:t>
            </w:r>
          </w:p>
        </w:tc>
        <w:tc>
          <w:tcPr>
            <w:tcW w:w="1530" w:type="dxa"/>
            <w:vAlign w:val="center"/>
          </w:tcPr>
          <w:p>
            <w:pPr>
              <w:widowControl/>
              <w:jc w:val="center"/>
              <w:textAlignment w:val="center"/>
              <w:rPr>
                <w:color w:val="000000"/>
                <w:sz w:val="20"/>
                <w:szCs w:val="20"/>
              </w:rPr>
            </w:pPr>
            <w:r>
              <w:rPr>
                <w:rFonts w:hint="eastAsia"/>
                <w:color w:val="000000"/>
                <w:sz w:val="20"/>
                <w:szCs w:val="20"/>
              </w:rPr>
              <w:t>接剑桥</w:t>
            </w:r>
          </w:p>
        </w:tc>
        <w:tc>
          <w:tcPr>
            <w:tcW w:w="6335" w:type="dxa"/>
            <w:vAlign w:val="center"/>
          </w:tcPr>
          <w:p>
            <w:pPr>
              <w:widowControl/>
              <w:jc w:val="center"/>
              <w:textAlignment w:val="center"/>
              <w:rPr>
                <w:color w:val="000000"/>
                <w:sz w:val="20"/>
                <w:szCs w:val="20"/>
              </w:rPr>
            </w:pPr>
            <w:r>
              <w:rPr>
                <w:rFonts w:hint="eastAsia" w:asciiTheme="minorEastAsia" w:hAnsiTheme="minorEastAsia"/>
                <w:color w:val="000000"/>
                <w:sz w:val="20"/>
                <w:szCs w:val="20"/>
              </w:rPr>
              <w:t>疫情素材融入民办高校思政教学研究</w:t>
            </w:r>
          </w:p>
        </w:tc>
        <w:tc>
          <w:tcPr>
            <w:tcW w:w="1905" w:type="dxa"/>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56" w:type="dxa"/>
            <w:vAlign w:val="center"/>
          </w:tcPr>
          <w:p>
            <w:pPr>
              <w:widowControl/>
              <w:jc w:val="center"/>
              <w:rPr>
                <w:sz w:val="20"/>
                <w:szCs w:val="20"/>
              </w:rPr>
            </w:pPr>
            <w:r>
              <w:rPr>
                <w:sz w:val="20"/>
                <w:szCs w:val="20"/>
              </w:rPr>
              <w:t>7</w:t>
            </w:r>
          </w:p>
        </w:tc>
        <w:tc>
          <w:tcPr>
            <w:tcW w:w="1231" w:type="dxa"/>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M20</w:t>
            </w:r>
            <w:r>
              <w:rPr>
                <w:rFonts w:ascii="宋体" w:hAnsi="宋体" w:cs="宋体"/>
                <w:color w:val="000000"/>
                <w:kern w:val="0"/>
                <w:sz w:val="22"/>
                <w:szCs w:val="21"/>
              </w:rPr>
              <w:t>20</w:t>
            </w:r>
            <w:r>
              <w:rPr>
                <w:rFonts w:hint="eastAsia" w:ascii="宋体" w:hAnsi="宋体" w:cs="宋体"/>
                <w:color w:val="000000"/>
                <w:kern w:val="0"/>
                <w:sz w:val="22"/>
                <w:szCs w:val="21"/>
              </w:rPr>
              <w:t>LL07</w:t>
            </w:r>
          </w:p>
        </w:tc>
        <w:tc>
          <w:tcPr>
            <w:tcW w:w="1380" w:type="dxa"/>
            <w:vAlign w:val="center"/>
          </w:tcPr>
          <w:p>
            <w:pPr>
              <w:widowControl/>
              <w:jc w:val="center"/>
              <w:textAlignment w:val="center"/>
              <w:rPr>
                <w:rFonts w:ascii="宋体" w:hAnsi="宋体" w:cs="宋体"/>
                <w:color w:val="000000"/>
                <w:kern w:val="0"/>
                <w:sz w:val="22"/>
                <w:szCs w:val="21"/>
              </w:rPr>
            </w:pPr>
            <w:r>
              <w:rPr>
                <w:rFonts w:hint="eastAsia"/>
                <w:sz w:val="20"/>
                <w:szCs w:val="20"/>
              </w:rPr>
              <w:t>杉达</w:t>
            </w:r>
          </w:p>
        </w:tc>
        <w:tc>
          <w:tcPr>
            <w:tcW w:w="1530" w:type="dxa"/>
            <w:vAlign w:val="center"/>
          </w:tcPr>
          <w:p>
            <w:pPr>
              <w:widowControl/>
              <w:jc w:val="center"/>
              <w:textAlignment w:val="center"/>
              <w:rPr>
                <w:rFonts w:ascii="宋体" w:hAnsi="宋体" w:cs="宋体"/>
                <w:color w:val="000000"/>
                <w:kern w:val="0"/>
                <w:sz w:val="22"/>
                <w:szCs w:val="21"/>
              </w:rPr>
            </w:pPr>
            <w:r>
              <w:rPr>
                <w:rFonts w:hint="eastAsia"/>
                <w:color w:val="000000"/>
                <w:sz w:val="20"/>
                <w:szCs w:val="20"/>
              </w:rPr>
              <w:t>陈敏云</w:t>
            </w:r>
          </w:p>
        </w:tc>
        <w:tc>
          <w:tcPr>
            <w:tcW w:w="6335" w:type="dxa"/>
            <w:vAlign w:val="center"/>
          </w:tcPr>
          <w:p>
            <w:pPr>
              <w:widowControl/>
              <w:jc w:val="center"/>
              <w:textAlignment w:val="center"/>
              <w:rPr>
                <w:rFonts w:ascii="宋体" w:hAnsi="宋体" w:cs="宋体"/>
                <w:color w:val="000000"/>
                <w:kern w:val="0"/>
                <w:sz w:val="22"/>
                <w:szCs w:val="21"/>
              </w:rPr>
            </w:pPr>
            <w:r>
              <w:rPr>
                <w:rFonts w:hint="eastAsia" w:asciiTheme="minorEastAsia" w:hAnsiTheme="minorEastAsia"/>
                <w:color w:val="000000"/>
                <w:sz w:val="20"/>
                <w:szCs w:val="20"/>
              </w:rPr>
              <w:t>基于胜任力的民办高校辅导员与专业教师合作育人体系研究</w:t>
            </w:r>
          </w:p>
        </w:tc>
        <w:tc>
          <w:tcPr>
            <w:tcW w:w="1905" w:type="dxa"/>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6" w:type="dxa"/>
            <w:vAlign w:val="center"/>
          </w:tcPr>
          <w:p>
            <w:pPr>
              <w:widowControl/>
              <w:jc w:val="center"/>
              <w:rPr>
                <w:sz w:val="20"/>
                <w:szCs w:val="20"/>
              </w:rPr>
            </w:pPr>
            <w:r>
              <w:rPr>
                <w:sz w:val="20"/>
                <w:szCs w:val="20"/>
              </w:rPr>
              <w:t>8</w:t>
            </w:r>
          </w:p>
        </w:tc>
        <w:tc>
          <w:tcPr>
            <w:tcW w:w="1231" w:type="dxa"/>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M20</w:t>
            </w:r>
            <w:r>
              <w:rPr>
                <w:rFonts w:ascii="宋体" w:hAnsi="宋体" w:cs="宋体"/>
                <w:color w:val="000000"/>
                <w:kern w:val="0"/>
                <w:sz w:val="22"/>
                <w:szCs w:val="21"/>
              </w:rPr>
              <w:t>20</w:t>
            </w:r>
            <w:r>
              <w:rPr>
                <w:rFonts w:hint="eastAsia" w:ascii="宋体" w:hAnsi="宋体" w:cs="宋体"/>
                <w:color w:val="000000"/>
                <w:kern w:val="0"/>
                <w:sz w:val="22"/>
                <w:szCs w:val="21"/>
              </w:rPr>
              <w:t>LL08</w:t>
            </w:r>
          </w:p>
        </w:tc>
        <w:tc>
          <w:tcPr>
            <w:tcW w:w="1380" w:type="dxa"/>
            <w:vAlign w:val="center"/>
          </w:tcPr>
          <w:p>
            <w:pPr>
              <w:widowControl/>
              <w:jc w:val="center"/>
              <w:textAlignment w:val="center"/>
              <w:rPr>
                <w:rFonts w:ascii="宋体" w:hAnsi="宋体" w:cs="宋体"/>
                <w:color w:val="000000"/>
                <w:kern w:val="0"/>
                <w:sz w:val="22"/>
                <w:szCs w:val="21"/>
              </w:rPr>
            </w:pPr>
            <w:r>
              <w:rPr>
                <w:rFonts w:hint="eastAsia"/>
                <w:sz w:val="20"/>
                <w:szCs w:val="20"/>
              </w:rPr>
              <w:t>天华</w:t>
            </w:r>
          </w:p>
        </w:tc>
        <w:tc>
          <w:tcPr>
            <w:tcW w:w="1530" w:type="dxa"/>
            <w:vAlign w:val="center"/>
          </w:tcPr>
          <w:p>
            <w:pPr>
              <w:widowControl/>
              <w:jc w:val="center"/>
              <w:textAlignment w:val="center"/>
              <w:rPr>
                <w:rFonts w:ascii="宋体" w:hAnsi="宋体" w:cs="宋体"/>
                <w:color w:val="000000"/>
                <w:kern w:val="0"/>
                <w:sz w:val="22"/>
                <w:szCs w:val="21"/>
              </w:rPr>
            </w:pPr>
            <w:r>
              <w:rPr>
                <w:rFonts w:hint="eastAsia"/>
                <w:color w:val="000000"/>
                <w:sz w:val="20"/>
                <w:szCs w:val="20"/>
              </w:rPr>
              <w:t>李思涵</w:t>
            </w:r>
          </w:p>
        </w:tc>
        <w:tc>
          <w:tcPr>
            <w:tcW w:w="6335" w:type="dxa"/>
            <w:vAlign w:val="center"/>
          </w:tcPr>
          <w:p>
            <w:pPr>
              <w:widowControl/>
              <w:jc w:val="center"/>
              <w:textAlignment w:val="center"/>
              <w:rPr>
                <w:rFonts w:ascii="宋体" w:hAnsi="宋体" w:cs="宋体"/>
                <w:color w:val="000000"/>
                <w:kern w:val="0"/>
                <w:sz w:val="22"/>
                <w:szCs w:val="21"/>
              </w:rPr>
            </w:pPr>
            <w:r>
              <w:rPr>
                <w:rFonts w:hint="eastAsia" w:cs="宋体" w:asciiTheme="minorEastAsia" w:hAnsiTheme="minorEastAsia"/>
                <w:color w:val="000000"/>
                <w:kern w:val="0"/>
                <w:sz w:val="20"/>
                <w:szCs w:val="20"/>
              </w:rPr>
              <w:t>民办高校辅导员队伍激励机制建设研究</w:t>
            </w:r>
          </w:p>
        </w:tc>
        <w:tc>
          <w:tcPr>
            <w:tcW w:w="1905" w:type="dxa"/>
            <w:shd w:val="clear" w:color="auto" w:fill="auto"/>
            <w:vAlign w:val="center"/>
          </w:tcPr>
          <w:p>
            <w:pPr>
              <w:widowControl/>
              <w:jc w:val="center"/>
              <w:rPr>
                <w:b/>
                <w:szCs w:val="21"/>
              </w:rPr>
            </w:pPr>
            <w:r>
              <w:rPr>
                <w:b/>
                <w:szCs w:val="21"/>
              </w:rPr>
              <w:t>通过</w:t>
            </w:r>
          </w:p>
        </w:tc>
      </w:tr>
    </w:tbl>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rFonts w:hint="eastAsia"/>
          <w:sz w:val="20"/>
        </w:rPr>
      </w:pPr>
    </w:p>
    <w:p>
      <w:pPr>
        <w:rPr>
          <w:sz w:val="20"/>
        </w:rPr>
        <w:sectPr>
          <w:pgSz w:w="16838" w:h="11906" w:orient="landscape"/>
          <w:pgMar w:top="1800" w:right="1440" w:bottom="1800" w:left="1440" w:header="851" w:footer="992" w:gutter="0"/>
          <w:cols w:space="425" w:num="1"/>
          <w:docGrid w:type="lines" w:linePitch="312" w:charSpace="0"/>
        </w:sectPr>
      </w:pPr>
    </w:p>
    <w:p>
      <w:pPr>
        <w:rPr>
          <w:rFonts w:hint="eastAsia" w:ascii="仿宋" w:hAnsi="仿宋" w:eastAsia="仿宋"/>
          <w:b/>
          <w:sz w:val="28"/>
          <w:szCs w:val="28"/>
        </w:rPr>
      </w:pPr>
      <w:r>
        <w:rPr>
          <w:rFonts w:hint="eastAsia" w:ascii="仿宋" w:hAnsi="仿宋" w:eastAsia="仿宋"/>
          <w:b/>
          <w:sz w:val="28"/>
          <w:szCs w:val="28"/>
        </w:rPr>
        <w:t>附件2：决策咨询课题结项一览表（</w:t>
      </w:r>
      <w:r>
        <w:rPr>
          <w:rFonts w:ascii="仿宋" w:hAnsi="仿宋" w:eastAsia="仿宋"/>
          <w:b/>
          <w:sz w:val="28"/>
          <w:szCs w:val="28"/>
        </w:rPr>
        <w:t>12</w:t>
      </w:r>
      <w:r>
        <w:rPr>
          <w:rFonts w:hint="eastAsia" w:ascii="仿宋" w:hAnsi="仿宋" w:eastAsia="仿宋"/>
          <w:b/>
          <w:sz w:val="28"/>
          <w:szCs w:val="28"/>
        </w:rPr>
        <w:t>项）</w:t>
      </w:r>
    </w:p>
    <w:tbl>
      <w:tblPr>
        <w:tblStyle w:val="9"/>
        <w:tblpPr w:leftFromText="180" w:rightFromText="180" w:vertAnchor="page" w:horzAnchor="margin" w:tblpY="27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386"/>
        <w:gridCol w:w="1231"/>
        <w:gridCol w:w="1540"/>
        <w:gridCol w:w="6352"/>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33" w:type="dxa"/>
            <w:vAlign w:val="center"/>
          </w:tcPr>
          <w:p>
            <w:pPr>
              <w:jc w:val="center"/>
              <w:rPr>
                <w:rFonts w:ascii="仿宋" w:hAnsi="仿宋" w:eastAsia="仿宋" w:cs="Times New Roman"/>
                <w:b/>
                <w:kern w:val="0"/>
                <w:sz w:val="28"/>
                <w:szCs w:val="28"/>
              </w:rPr>
            </w:pPr>
            <w:r>
              <w:rPr>
                <w:rFonts w:hint="eastAsia" w:ascii="宋体" w:hAnsi="宋体" w:eastAsia="宋体" w:cs="宋体"/>
                <w:b/>
                <w:kern w:val="0"/>
                <w:sz w:val="22"/>
                <w:szCs w:val="20"/>
              </w:rPr>
              <w:t>序号</w:t>
            </w:r>
          </w:p>
        </w:tc>
        <w:tc>
          <w:tcPr>
            <w:tcW w:w="1386" w:type="dxa"/>
            <w:vAlign w:val="center"/>
          </w:tcPr>
          <w:p>
            <w:pPr>
              <w:jc w:val="center"/>
              <w:rPr>
                <w:rFonts w:ascii="仿宋" w:hAnsi="仿宋" w:eastAsia="仿宋" w:cs="Times New Roman"/>
                <w:b/>
                <w:kern w:val="0"/>
                <w:sz w:val="28"/>
                <w:szCs w:val="28"/>
              </w:rPr>
            </w:pPr>
            <w:r>
              <w:rPr>
                <w:rFonts w:hint="eastAsia" w:ascii="宋体" w:hAnsi="宋体" w:eastAsia="宋体" w:cs="宋体"/>
                <w:b/>
                <w:kern w:val="0"/>
                <w:sz w:val="22"/>
                <w:szCs w:val="20"/>
              </w:rPr>
              <w:t>编号</w:t>
            </w:r>
          </w:p>
        </w:tc>
        <w:tc>
          <w:tcPr>
            <w:tcW w:w="1231" w:type="dxa"/>
            <w:vAlign w:val="center"/>
          </w:tcPr>
          <w:p>
            <w:pPr>
              <w:jc w:val="center"/>
              <w:rPr>
                <w:rFonts w:ascii="仿宋" w:hAnsi="仿宋" w:eastAsia="仿宋" w:cs="Times New Roman"/>
                <w:b/>
                <w:kern w:val="0"/>
                <w:sz w:val="28"/>
                <w:szCs w:val="28"/>
              </w:rPr>
            </w:pPr>
            <w:r>
              <w:rPr>
                <w:rFonts w:hint="eastAsia" w:ascii="宋体" w:hAnsi="宋体" w:eastAsia="宋体" w:cs="宋体"/>
                <w:b/>
                <w:kern w:val="0"/>
                <w:sz w:val="22"/>
                <w:szCs w:val="20"/>
              </w:rPr>
              <w:t>学校</w:t>
            </w:r>
          </w:p>
        </w:tc>
        <w:tc>
          <w:tcPr>
            <w:tcW w:w="1540" w:type="dxa"/>
            <w:vAlign w:val="center"/>
          </w:tcPr>
          <w:p>
            <w:pPr>
              <w:jc w:val="center"/>
              <w:rPr>
                <w:rFonts w:ascii="仿宋" w:hAnsi="仿宋" w:eastAsia="仿宋" w:cs="Times New Roman"/>
                <w:b/>
                <w:kern w:val="0"/>
                <w:sz w:val="28"/>
                <w:szCs w:val="28"/>
              </w:rPr>
            </w:pPr>
            <w:r>
              <w:rPr>
                <w:rFonts w:hint="eastAsia" w:ascii="宋体" w:hAnsi="宋体" w:eastAsia="宋体" w:cs="宋体"/>
                <w:b/>
                <w:kern w:val="0"/>
                <w:sz w:val="22"/>
                <w:szCs w:val="20"/>
              </w:rPr>
              <w:t>负责人</w:t>
            </w:r>
          </w:p>
        </w:tc>
        <w:tc>
          <w:tcPr>
            <w:tcW w:w="6352" w:type="dxa"/>
            <w:vAlign w:val="center"/>
          </w:tcPr>
          <w:p>
            <w:pPr>
              <w:jc w:val="center"/>
              <w:rPr>
                <w:rFonts w:ascii="仿宋" w:hAnsi="仿宋" w:eastAsia="仿宋" w:cs="Times New Roman"/>
                <w:b/>
                <w:kern w:val="0"/>
                <w:sz w:val="28"/>
                <w:szCs w:val="28"/>
              </w:rPr>
            </w:pPr>
            <w:r>
              <w:rPr>
                <w:rFonts w:hint="eastAsia" w:ascii="宋体" w:hAnsi="宋体" w:eastAsia="宋体" w:cs="宋体"/>
                <w:b/>
                <w:kern w:val="0"/>
                <w:sz w:val="22"/>
                <w:szCs w:val="20"/>
              </w:rPr>
              <w:t>课题名称</w:t>
            </w:r>
          </w:p>
        </w:tc>
        <w:tc>
          <w:tcPr>
            <w:tcW w:w="2400" w:type="dxa"/>
            <w:vAlign w:val="center"/>
          </w:tcPr>
          <w:p>
            <w:pPr>
              <w:widowControl/>
              <w:jc w:val="center"/>
              <w:rPr>
                <w:rFonts w:ascii="Times New Roman" w:hAnsi="Times New Roman" w:eastAsia="宋体" w:cs="Times New Roman"/>
                <w:b/>
                <w:kern w:val="0"/>
                <w:sz w:val="21"/>
                <w:szCs w:val="21"/>
              </w:rPr>
            </w:pPr>
            <w:r>
              <w:rPr>
                <w:rFonts w:ascii="Times New Roman" w:hAnsi="Times New Roman" w:eastAsia="宋体" w:cs="Times New Roman"/>
                <w:b/>
                <w:kern w:val="0"/>
                <w:sz w:val="21"/>
                <w:szCs w:val="21"/>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33" w:type="dxa"/>
            <w:vAlign w:val="center"/>
          </w:tcPr>
          <w:p>
            <w:pPr>
              <w:jc w:val="center"/>
              <w:rPr>
                <w:rFonts w:eastAsia="宋体" w:cs="Times New Roman" w:asciiTheme="minorEastAsia" w:hAnsiTheme="minorEastAsia"/>
                <w:b/>
                <w:kern w:val="0"/>
                <w:sz w:val="20"/>
                <w:szCs w:val="20"/>
              </w:rPr>
            </w:pPr>
            <w:r>
              <w:rPr>
                <w:rFonts w:eastAsia="宋体" w:cs="Arial" w:asciiTheme="minorEastAsia" w:hAnsiTheme="minorEastAsia"/>
                <w:kern w:val="0"/>
                <w:sz w:val="20"/>
                <w:szCs w:val="20"/>
              </w:rPr>
              <w:t>1</w:t>
            </w:r>
          </w:p>
        </w:tc>
        <w:tc>
          <w:tcPr>
            <w:tcW w:w="1386" w:type="dxa"/>
            <w:vAlign w:val="center"/>
          </w:tcPr>
          <w:p>
            <w:pPr>
              <w:jc w:val="center"/>
              <w:rPr>
                <w:rFonts w:eastAsia="宋体" w:cs="Times New Roman" w:asciiTheme="minorEastAsia" w:hAnsiTheme="minorEastAsia"/>
                <w:b/>
                <w:kern w:val="0"/>
                <w:sz w:val="20"/>
                <w:szCs w:val="20"/>
              </w:rPr>
            </w:pPr>
            <w:r>
              <w:rPr>
                <w:rFonts w:hint="eastAsia" w:eastAsia="宋体" w:cs="宋体" w:asciiTheme="minorEastAsia" w:hAnsiTheme="minorEastAsia"/>
                <w:color w:val="000000"/>
                <w:kern w:val="0"/>
                <w:sz w:val="20"/>
                <w:szCs w:val="20"/>
              </w:rPr>
              <w:t>M2</w:t>
            </w:r>
            <w:r>
              <w:rPr>
                <w:rFonts w:eastAsia="宋体" w:cs="宋体" w:asciiTheme="minorEastAsia" w:hAnsiTheme="minorEastAsia"/>
                <w:color w:val="000000"/>
                <w:kern w:val="0"/>
                <w:sz w:val="20"/>
                <w:szCs w:val="20"/>
              </w:rPr>
              <w:t>020</w:t>
            </w:r>
            <w:r>
              <w:rPr>
                <w:rFonts w:hint="eastAsia" w:eastAsia="宋体" w:cs="宋体" w:asciiTheme="minorEastAsia" w:hAnsiTheme="minorEastAsia"/>
                <w:color w:val="000000"/>
                <w:kern w:val="0"/>
                <w:sz w:val="20"/>
                <w:szCs w:val="20"/>
              </w:rPr>
              <w:t>JC01</w:t>
            </w:r>
          </w:p>
        </w:tc>
        <w:tc>
          <w:tcPr>
            <w:tcW w:w="1231"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kern w:val="0"/>
                <w:sz w:val="20"/>
                <w:szCs w:val="20"/>
              </w:rPr>
              <w:t>视觉</w:t>
            </w:r>
          </w:p>
        </w:tc>
        <w:tc>
          <w:tcPr>
            <w:tcW w:w="1540"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kern w:val="0"/>
                <w:sz w:val="20"/>
                <w:szCs w:val="20"/>
              </w:rPr>
              <w:t>魏志强</w:t>
            </w:r>
          </w:p>
        </w:tc>
        <w:tc>
          <w:tcPr>
            <w:tcW w:w="6352" w:type="dxa"/>
            <w:vAlign w:val="center"/>
          </w:tcPr>
          <w:p>
            <w:pPr>
              <w:jc w:val="center"/>
              <w:rPr>
                <w:rFonts w:ascii="仿宋" w:hAnsi="仿宋" w:eastAsia="仿宋" w:cs="Times New Roman"/>
                <w:b/>
                <w:kern w:val="0"/>
                <w:sz w:val="28"/>
                <w:szCs w:val="28"/>
              </w:rPr>
            </w:pPr>
            <w:r>
              <w:rPr>
                <w:rFonts w:hint="eastAsia" w:eastAsia="宋体" w:cs="Times New Roman" w:asciiTheme="minorEastAsia" w:hAnsiTheme="minorEastAsia"/>
                <w:color w:val="000000"/>
                <w:kern w:val="0"/>
                <w:sz w:val="20"/>
                <w:szCs w:val="20"/>
              </w:rPr>
              <w:t>民办高校思想政治教育质量评价研究</w:t>
            </w:r>
          </w:p>
        </w:tc>
        <w:tc>
          <w:tcPr>
            <w:tcW w:w="2400" w:type="dxa"/>
            <w:vAlign w:val="center"/>
          </w:tcPr>
          <w:p>
            <w:pPr>
              <w:widowControl/>
              <w:jc w:val="center"/>
              <w:rPr>
                <w:rFonts w:ascii="Times New Roman" w:hAnsi="Times New Roman" w:eastAsia="宋体" w:cs="Times New Roman"/>
                <w:b/>
                <w:kern w:val="0"/>
                <w:sz w:val="21"/>
                <w:szCs w:val="21"/>
              </w:rPr>
            </w:pPr>
            <w:r>
              <w:rPr>
                <w:rFonts w:ascii="Times New Roman" w:hAnsi="Times New Roman" w:eastAsia="宋体" w:cs="Times New Roman"/>
                <w:b/>
                <w:kern w:val="0"/>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33" w:type="dxa"/>
            <w:vAlign w:val="center"/>
          </w:tcPr>
          <w:p>
            <w:pPr>
              <w:jc w:val="center"/>
              <w:rPr>
                <w:rFonts w:eastAsia="宋体" w:cs="Times New Roman" w:asciiTheme="minorEastAsia" w:hAnsiTheme="minorEastAsia"/>
                <w:b/>
                <w:kern w:val="0"/>
                <w:sz w:val="20"/>
                <w:szCs w:val="20"/>
              </w:rPr>
            </w:pPr>
            <w:r>
              <w:rPr>
                <w:rFonts w:eastAsia="宋体" w:cs="Arial" w:asciiTheme="minorEastAsia" w:hAnsiTheme="minorEastAsia"/>
                <w:kern w:val="0"/>
                <w:sz w:val="20"/>
                <w:szCs w:val="20"/>
              </w:rPr>
              <w:t>2</w:t>
            </w:r>
          </w:p>
        </w:tc>
        <w:tc>
          <w:tcPr>
            <w:tcW w:w="1386" w:type="dxa"/>
            <w:vAlign w:val="center"/>
          </w:tcPr>
          <w:p>
            <w:pPr>
              <w:jc w:val="center"/>
              <w:rPr>
                <w:rFonts w:eastAsia="宋体" w:cs="Times New Roman" w:asciiTheme="minorEastAsia" w:hAnsiTheme="minorEastAsia"/>
                <w:b/>
                <w:kern w:val="0"/>
                <w:sz w:val="20"/>
                <w:szCs w:val="20"/>
              </w:rPr>
            </w:pPr>
            <w:r>
              <w:rPr>
                <w:rFonts w:hint="eastAsia" w:eastAsia="宋体" w:cs="宋体" w:asciiTheme="minorEastAsia" w:hAnsiTheme="minorEastAsia"/>
                <w:color w:val="000000"/>
                <w:kern w:val="0"/>
                <w:sz w:val="20"/>
                <w:szCs w:val="20"/>
              </w:rPr>
              <w:t>M20</w:t>
            </w:r>
            <w:r>
              <w:rPr>
                <w:rFonts w:eastAsia="宋体" w:cs="宋体" w:asciiTheme="minorEastAsia" w:hAnsiTheme="minorEastAsia"/>
                <w:color w:val="000000"/>
                <w:kern w:val="0"/>
                <w:sz w:val="20"/>
                <w:szCs w:val="20"/>
              </w:rPr>
              <w:t>20</w:t>
            </w:r>
            <w:r>
              <w:rPr>
                <w:rFonts w:hint="eastAsia" w:eastAsia="宋体" w:cs="宋体" w:asciiTheme="minorEastAsia" w:hAnsiTheme="minorEastAsia"/>
                <w:color w:val="000000"/>
                <w:kern w:val="0"/>
                <w:sz w:val="20"/>
                <w:szCs w:val="20"/>
              </w:rPr>
              <w:t>JC02</w:t>
            </w:r>
          </w:p>
        </w:tc>
        <w:tc>
          <w:tcPr>
            <w:tcW w:w="1231"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kern w:val="0"/>
                <w:sz w:val="20"/>
                <w:szCs w:val="20"/>
              </w:rPr>
              <w:t>震旦</w:t>
            </w:r>
          </w:p>
        </w:tc>
        <w:tc>
          <w:tcPr>
            <w:tcW w:w="1540"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kern w:val="0"/>
                <w:sz w:val="20"/>
                <w:szCs w:val="20"/>
              </w:rPr>
              <w:t>张军胜</w:t>
            </w:r>
          </w:p>
        </w:tc>
        <w:tc>
          <w:tcPr>
            <w:tcW w:w="6352" w:type="dxa"/>
            <w:vAlign w:val="center"/>
          </w:tcPr>
          <w:p>
            <w:pPr>
              <w:jc w:val="center"/>
              <w:rPr>
                <w:rFonts w:ascii="仿宋" w:hAnsi="仿宋" w:eastAsia="仿宋" w:cs="Times New Roman"/>
                <w:b/>
                <w:kern w:val="0"/>
                <w:sz w:val="28"/>
                <w:szCs w:val="28"/>
              </w:rPr>
            </w:pPr>
            <w:r>
              <w:rPr>
                <w:rFonts w:hint="eastAsia" w:eastAsia="宋体" w:cs="Times New Roman" w:asciiTheme="minorEastAsia" w:hAnsiTheme="minorEastAsia"/>
                <w:color w:val="000000"/>
                <w:kern w:val="0"/>
                <w:sz w:val="20"/>
                <w:szCs w:val="20"/>
              </w:rPr>
              <w:t>民办高校民族学生思政教育创新机制研究</w:t>
            </w:r>
          </w:p>
        </w:tc>
        <w:tc>
          <w:tcPr>
            <w:tcW w:w="2400" w:type="dxa"/>
            <w:vAlign w:val="center"/>
          </w:tcPr>
          <w:p>
            <w:pPr>
              <w:widowControl/>
              <w:jc w:val="center"/>
              <w:rPr>
                <w:rFonts w:ascii="Times New Roman" w:hAnsi="Times New Roman" w:eastAsia="宋体" w:cs="Times New Roman"/>
                <w:b/>
                <w:kern w:val="0"/>
                <w:sz w:val="21"/>
                <w:szCs w:val="21"/>
              </w:rPr>
            </w:pPr>
            <w:r>
              <w:rPr>
                <w:rFonts w:ascii="Times New Roman" w:hAnsi="Times New Roman" w:eastAsia="宋体" w:cs="Times New Roman"/>
                <w:b/>
                <w:kern w:val="0"/>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33" w:type="dxa"/>
            <w:vAlign w:val="center"/>
          </w:tcPr>
          <w:p>
            <w:pPr>
              <w:jc w:val="center"/>
              <w:rPr>
                <w:rFonts w:eastAsia="宋体" w:cs="Times New Roman" w:asciiTheme="minorEastAsia" w:hAnsiTheme="minorEastAsia"/>
                <w:b/>
                <w:kern w:val="0"/>
                <w:sz w:val="20"/>
                <w:szCs w:val="20"/>
              </w:rPr>
            </w:pPr>
            <w:r>
              <w:rPr>
                <w:rFonts w:eastAsia="宋体" w:cs="Arial" w:asciiTheme="minorEastAsia" w:hAnsiTheme="minorEastAsia"/>
                <w:kern w:val="0"/>
                <w:sz w:val="20"/>
                <w:szCs w:val="20"/>
              </w:rPr>
              <w:t>3</w:t>
            </w:r>
          </w:p>
        </w:tc>
        <w:tc>
          <w:tcPr>
            <w:tcW w:w="1386" w:type="dxa"/>
            <w:vAlign w:val="center"/>
          </w:tcPr>
          <w:p>
            <w:pPr>
              <w:jc w:val="center"/>
              <w:rPr>
                <w:rFonts w:eastAsia="宋体" w:cs="Times New Roman" w:asciiTheme="minorEastAsia" w:hAnsiTheme="minorEastAsia"/>
                <w:b/>
                <w:kern w:val="0"/>
                <w:sz w:val="20"/>
                <w:szCs w:val="20"/>
              </w:rPr>
            </w:pPr>
            <w:r>
              <w:rPr>
                <w:rFonts w:hint="eastAsia" w:eastAsia="宋体" w:cs="宋体" w:asciiTheme="minorEastAsia" w:hAnsiTheme="minorEastAsia"/>
                <w:color w:val="000000"/>
                <w:kern w:val="0"/>
                <w:sz w:val="20"/>
                <w:szCs w:val="20"/>
              </w:rPr>
              <w:t>M20</w:t>
            </w:r>
            <w:r>
              <w:rPr>
                <w:rFonts w:eastAsia="宋体" w:cs="宋体" w:asciiTheme="minorEastAsia" w:hAnsiTheme="minorEastAsia"/>
                <w:color w:val="000000"/>
                <w:kern w:val="0"/>
                <w:sz w:val="20"/>
                <w:szCs w:val="20"/>
              </w:rPr>
              <w:t>20</w:t>
            </w:r>
            <w:r>
              <w:rPr>
                <w:rFonts w:hint="eastAsia" w:eastAsia="宋体" w:cs="宋体" w:asciiTheme="minorEastAsia" w:hAnsiTheme="minorEastAsia"/>
                <w:color w:val="000000"/>
                <w:kern w:val="0"/>
                <w:sz w:val="20"/>
                <w:szCs w:val="20"/>
              </w:rPr>
              <w:t>JC03</w:t>
            </w:r>
          </w:p>
        </w:tc>
        <w:tc>
          <w:tcPr>
            <w:tcW w:w="1231"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kern w:val="0"/>
                <w:sz w:val="20"/>
                <w:szCs w:val="20"/>
              </w:rPr>
              <w:t>东海</w:t>
            </w:r>
          </w:p>
        </w:tc>
        <w:tc>
          <w:tcPr>
            <w:tcW w:w="1540"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kern w:val="0"/>
                <w:sz w:val="20"/>
                <w:szCs w:val="20"/>
              </w:rPr>
              <w:t>朱新华</w:t>
            </w:r>
          </w:p>
        </w:tc>
        <w:tc>
          <w:tcPr>
            <w:tcW w:w="6352" w:type="dxa"/>
            <w:vAlign w:val="center"/>
          </w:tcPr>
          <w:p>
            <w:pPr>
              <w:widowControl/>
              <w:jc w:val="center"/>
              <w:textAlignment w:val="center"/>
              <w:rPr>
                <w:rFonts w:eastAsia="宋体" w:cs="Times New Roman" w:asciiTheme="minorEastAsia" w:hAnsiTheme="minorEastAsia"/>
                <w:color w:val="000000"/>
                <w:kern w:val="0"/>
                <w:sz w:val="20"/>
                <w:szCs w:val="20"/>
              </w:rPr>
            </w:pPr>
            <w:r>
              <w:rPr>
                <w:rFonts w:hint="eastAsia" w:eastAsia="宋体" w:cs="Times New Roman" w:asciiTheme="minorEastAsia" w:hAnsiTheme="minorEastAsia"/>
                <w:color w:val="000000"/>
                <w:kern w:val="0"/>
                <w:sz w:val="20"/>
                <w:szCs w:val="20"/>
              </w:rPr>
              <w:t>上海民办高校党务部门规范设置和有效运行机制研究</w:t>
            </w:r>
          </w:p>
          <w:p>
            <w:pPr>
              <w:jc w:val="center"/>
              <w:rPr>
                <w:rFonts w:ascii="仿宋" w:hAnsi="仿宋" w:eastAsia="仿宋" w:cs="Times New Roman"/>
                <w:b/>
                <w:kern w:val="0"/>
                <w:sz w:val="28"/>
                <w:szCs w:val="28"/>
              </w:rPr>
            </w:pPr>
            <w:r>
              <w:rPr>
                <w:rFonts w:hint="eastAsia" w:eastAsia="宋体" w:cs="Times New Roman" w:asciiTheme="minorEastAsia" w:hAnsiTheme="minorEastAsia"/>
                <w:color w:val="000000"/>
                <w:kern w:val="0"/>
                <w:sz w:val="20"/>
                <w:szCs w:val="20"/>
              </w:rPr>
              <w:t>——上海东海职业技术学院为例</w:t>
            </w:r>
          </w:p>
        </w:tc>
        <w:tc>
          <w:tcPr>
            <w:tcW w:w="2400" w:type="dxa"/>
            <w:vAlign w:val="center"/>
          </w:tcPr>
          <w:p>
            <w:pPr>
              <w:widowControl/>
              <w:jc w:val="center"/>
              <w:rPr>
                <w:rFonts w:ascii="Times New Roman" w:hAnsi="Times New Roman" w:eastAsia="宋体" w:cs="Times New Roman"/>
                <w:b/>
                <w:kern w:val="0"/>
                <w:sz w:val="21"/>
                <w:szCs w:val="21"/>
              </w:rPr>
            </w:pPr>
            <w:r>
              <w:rPr>
                <w:rFonts w:ascii="Times New Roman" w:hAnsi="Times New Roman" w:eastAsia="宋体" w:cs="Times New Roman"/>
                <w:b/>
                <w:kern w:val="0"/>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33" w:type="dxa"/>
            <w:vAlign w:val="center"/>
          </w:tcPr>
          <w:p>
            <w:pPr>
              <w:jc w:val="center"/>
              <w:rPr>
                <w:rFonts w:eastAsia="宋体" w:cs="Times New Roman" w:asciiTheme="minorEastAsia" w:hAnsiTheme="minorEastAsia"/>
                <w:b/>
                <w:kern w:val="0"/>
                <w:sz w:val="20"/>
                <w:szCs w:val="20"/>
              </w:rPr>
            </w:pPr>
            <w:r>
              <w:rPr>
                <w:rFonts w:eastAsia="宋体" w:cs="Arial" w:asciiTheme="minorEastAsia" w:hAnsiTheme="minorEastAsia"/>
                <w:kern w:val="0"/>
                <w:sz w:val="20"/>
                <w:szCs w:val="20"/>
              </w:rPr>
              <w:t>4</w:t>
            </w:r>
          </w:p>
        </w:tc>
        <w:tc>
          <w:tcPr>
            <w:tcW w:w="1386" w:type="dxa"/>
            <w:vAlign w:val="center"/>
          </w:tcPr>
          <w:p>
            <w:pPr>
              <w:jc w:val="center"/>
              <w:rPr>
                <w:rFonts w:eastAsia="宋体" w:cs="Times New Roman" w:asciiTheme="minorEastAsia" w:hAnsiTheme="minorEastAsia"/>
                <w:b/>
                <w:kern w:val="0"/>
                <w:sz w:val="20"/>
                <w:szCs w:val="20"/>
              </w:rPr>
            </w:pPr>
            <w:r>
              <w:rPr>
                <w:rFonts w:hint="eastAsia" w:eastAsia="宋体" w:cs="宋体" w:asciiTheme="minorEastAsia" w:hAnsiTheme="minorEastAsia"/>
                <w:color w:val="000000"/>
                <w:kern w:val="0"/>
                <w:sz w:val="20"/>
                <w:szCs w:val="20"/>
              </w:rPr>
              <w:t>M20</w:t>
            </w:r>
            <w:r>
              <w:rPr>
                <w:rFonts w:eastAsia="宋体" w:cs="宋体" w:asciiTheme="minorEastAsia" w:hAnsiTheme="minorEastAsia"/>
                <w:color w:val="000000"/>
                <w:kern w:val="0"/>
                <w:sz w:val="20"/>
                <w:szCs w:val="20"/>
              </w:rPr>
              <w:t>20</w:t>
            </w:r>
            <w:r>
              <w:rPr>
                <w:rFonts w:hint="eastAsia" w:eastAsia="宋体" w:cs="宋体" w:asciiTheme="minorEastAsia" w:hAnsiTheme="minorEastAsia"/>
                <w:color w:val="000000"/>
                <w:kern w:val="0"/>
                <w:sz w:val="20"/>
                <w:szCs w:val="20"/>
              </w:rPr>
              <w:t>JC04</w:t>
            </w:r>
          </w:p>
        </w:tc>
        <w:tc>
          <w:tcPr>
            <w:tcW w:w="1231"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kern w:val="0"/>
                <w:sz w:val="20"/>
                <w:szCs w:val="20"/>
              </w:rPr>
              <w:t>建桥</w:t>
            </w:r>
          </w:p>
        </w:tc>
        <w:tc>
          <w:tcPr>
            <w:tcW w:w="1540"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kern w:val="0"/>
                <w:sz w:val="20"/>
                <w:szCs w:val="20"/>
              </w:rPr>
              <w:t>宋艳华</w:t>
            </w:r>
          </w:p>
        </w:tc>
        <w:tc>
          <w:tcPr>
            <w:tcW w:w="6352" w:type="dxa"/>
            <w:vAlign w:val="center"/>
          </w:tcPr>
          <w:p>
            <w:pPr>
              <w:jc w:val="center"/>
              <w:rPr>
                <w:rFonts w:ascii="仿宋" w:hAnsi="仿宋" w:eastAsia="仿宋" w:cs="Times New Roman"/>
                <w:b/>
                <w:kern w:val="0"/>
                <w:sz w:val="28"/>
                <w:szCs w:val="28"/>
              </w:rPr>
            </w:pPr>
            <w:r>
              <w:rPr>
                <w:rFonts w:hint="eastAsia" w:eastAsia="宋体" w:cs="Times New Roman" w:asciiTheme="minorEastAsia" w:hAnsiTheme="minorEastAsia"/>
                <w:color w:val="000000"/>
                <w:kern w:val="0"/>
                <w:sz w:val="20"/>
                <w:szCs w:val="20"/>
              </w:rPr>
              <w:t>上海民办高校思想政治教育质量评价研究</w:t>
            </w:r>
          </w:p>
        </w:tc>
        <w:tc>
          <w:tcPr>
            <w:tcW w:w="2400" w:type="dxa"/>
            <w:vAlign w:val="center"/>
          </w:tcPr>
          <w:p>
            <w:pPr>
              <w:widowControl/>
              <w:jc w:val="center"/>
              <w:rPr>
                <w:rFonts w:ascii="Times New Roman" w:hAnsi="Times New Roman" w:eastAsia="宋体" w:cs="Times New Roman"/>
                <w:b/>
                <w:kern w:val="0"/>
                <w:sz w:val="21"/>
                <w:szCs w:val="21"/>
              </w:rPr>
            </w:pPr>
            <w:r>
              <w:rPr>
                <w:rFonts w:ascii="Times New Roman" w:hAnsi="Times New Roman" w:eastAsia="宋体" w:cs="Times New Roman"/>
                <w:b/>
                <w:kern w:val="0"/>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33" w:type="dxa"/>
            <w:vAlign w:val="center"/>
          </w:tcPr>
          <w:p>
            <w:pPr>
              <w:jc w:val="center"/>
              <w:rPr>
                <w:rFonts w:eastAsia="宋体" w:cs="Times New Roman" w:asciiTheme="minorEastAsia" w:hAnsiTheme="minorEastAsia"/>
                <w:b/>
                <w:kern w:val="0"/>
                <w:sz w:val="20"/>
                <w:szCs w:val="20"/>
              </w:rPr>
            </w:pPr>
            <w:r>
              <w:rPr>
                <w:rFonts w:eastAsia="宋体" w:cs="Arial" w:asciiTheme="minorEastAsia" w:hAnsiTheme="minorEastAsia"/>
                <w:kern w:val="0"/>
                <w:sz w:val="20"/>
                <w:szCs w:val="20"/>
              </w:rPr>
              <w:t>5</w:t>
            </w:r>
          </w:p>
        </w:tc>
        <w:tc>
          <w:tcPr>
            <w:tcW w:w="1386" w:type="dxa"/>
            <w:vAlign w:val="center"/>
          </w:tcPr>
          <w:p>
            <w:pPr>
              <w:jc w:val="center"/>
              <w:rPr>
                <w:rFonts w:eastAsia="宋体" w:cs="Times New Roman" w:asciiTheme="minorEastAsia" w:hAnsiTheme="minorEastAsia"/>
                <w:b/>
                <w:kern w:val="0"/>
                <w:sz w:val="20"/>
                <w:szCs w:val="20"/>
              </w:rPr>
            </w:pPr>
            <w:r>
              <w:rPr>
                <w:rFonts w:hint="eastAsia" w:eastAsia="宋体" w:cs="宋体" w:asciiTheme="minorEastAsia" w:hAnsiTheme="minorEastAsia"/>
                <w:color w:val="000000"/>
                <w:kern w:val="0"/>
                <w:sz w:val="20"/>
                <w:szCs w:val="20"/>
              </w:rPr>
              <w:t>M20</w:t>
            </w:r>
            <w:r>
              <w:rPr>
                <w:rFonts w:eastAsia="宋体" w:cs="宋体" w:asciiTheme="minorEastAsia" w:hAnsiTheme="minorEastAsia"/>
                <w:color w:val="000000"/>
                <w:kern w:val="0"/>
                <w:sz w:val="20"/>
                <w:szCs w:val="20"/>
              </w:rPr>
              <w:t>20</w:t>
            </w:r>
            <w:r>
              <w:rPr>
                <w:rFonts w:hint="eastAsia" w:eastAsia="宋体" w:cs="宋体" w:asciiTheme="minorEastAsia" w:hAnsiTheme="minorEastAsia"/>
                <w:color w:val="000000"/>
                <w:kern w:val="0"/>
                <w:sz w:val="20"/>
                <w:szCs w:val="20"/>
              </w:rPr>
              <w:t>JC05</w:t>
            </w:r>
          </w:p>
        </w:tc>
        <w:tc>
          <w:tcPr>
            <w:tcW w:w="1231"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kern w:val="0"/>
                <w:sz w:val="20"/>
                <w:szCs w:val="20"/>
              </w:rPr>
              <w:t>贤达</w:t>
            </w:r>
          </w:p>
        </w:tc>
        <w:tc>
          <w:tcPr>
            <w:tcW w:w="1540"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kern w:val="0"/>
                <w:sz w:val="20"/>
                <w:szCs w:val="20"/>
              </w:rPr>
              <w:t>杨述厚</w:t>
            </w:r>
          </w:p>
        </w:tc>
        <w:tc>
          <w:tcPr>
            <w:tcW w:w="6352" w:type="dxa"/>
            <w:vAlign w:val="center"/>
          </w:tcPr>
          <w:p>
            <w:pPr>
              <w:jc w:val="center"/>
              <w:rPr>
                <w:rFonts w:ascii="仿宋" w:hAnsi="仿宋" w:eastAsia="仿宋" w:cs="Times New Roman"/>
                <w:b/>
                <w:kern w:val="0"/>
                <w:sz w:val="28"/>
                <w:szCs w:val="28"/>
              </w:rPr>
            </w:pPr>
            <w:r>
              <w:rPr>
                <w:rFonts w:hint="eastAsia" w:eastAsia="宋体" w:cs="Times New Roman" w:asciiTheme="minorEastAsia" w:hAnsiTheme="minorEastAsia"/>
                <w:color w:val="000000"/>
                <w:kern w:val="0"/>
                <w:sz w:val="20"/>
                <w:szCs w:val="20"/>
              </w:rPr>
              <w:t>民办高校思政课师资队伍建设与优化的策略研究</w:t>
            </w:r>
          </w:p>
        </w:tc>
        <w:tc>
          <w:tcPr>
            <w:tcW w:w="2400" w:type="dxa"/>
            <w:vAlign w:val="center"/>
          </w:tcPr>
          <w:p>
            <w:pPr>
              <w:widowControl/>
              <w:jc w:val="center"/>
              <w:rPr>
                <w:rFonts w:ascii="Times New Roman" w:hAnsi="Times New Roman" w:eastAsia="宋体" w:cs="Times New Roman"/>
                <w:b/>
                <w:kern w:val="0"/>
                <w:sz w:val="21"/>
                <w:szCs w:val="21"/>
              </w:rPr>
            </w:pPr>
            <w:r>
              <w:rPr>
                <w:rFonts w:ascii="Times New Roman" w:hAnsi="Times New Roman" w:eastAsia="宋体" w:cs="Times New Roman"/>
                <w:b/>
                <w:kern w:val="0"/>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33" w:type="dxa"/>
            <w:vAlign w:val="center"/>
          </w:tcPr>
          <w:p>
            <w:pPr>
              <w:jc w:val="center"/>
              <w:rPr>
                <w:rFonts w:eastAsia="宋体" w:cs="Times New Roman" w:asciiTheme="minorEastAsia" w:hAnsiTheme="minorEastAsia"/>
                <w:b/>
                <w:kern w:val="0"/>
                <w:sz w:val="20"/>
                <w:szCs w:val="20"/>
              </w:rPr>
            </w:pPr>
            <w:r>
              <w:rPr>
                <w:rFonts w:eastAsia="宋体" w:cs="Arial" w:asciiTheme="minorEastAsia" w:hAnsiTheme="minorEastAsia"/>
                <w:kern w:val="0"/>
                <w:sz w:val="20"/>
                <w:szCs w:val="20"/>
              </w:rPr>
              <w:t>6</w:t>
            </w:r>
          </w:p>
        </w:tc>
        <w:tc>
          <w:tcPr>
            <w:tcW w:w="1386" w:type="dxa"/>
            <w:vAlign w:val="center"/>
          </w:tcPr>
          <w:p>
            <w:pPr>
              <w:jc w:val="center"/>
              <w:rPr>
                <w:rFonts w:eastAsia="宋体" w:cs="Times New Roman" w:asciiTheme="minorEastAsia" w:hAnsiTheme="minorEastAsia"/>
                <w:b/>
                <w:kern w:val="0"/>
                <w:sz w:val="20"/>
                <w:szCs w:val="20"/>
              </w:rPr>
            </w:pPr>
            <w:r>
              <w:rPr>
                <w:rFonts w:hint="eastAsia" w:eastAsia="宋体" w:cs="宋体" w:asciiTheme="minorEastAsia" w:hAnsiTheme="minorEastAsia"/>
                <w:color w:val="000000"/>
                <w:kern w:val="0"/>
                <w:sz w:val="20"/>
                <w:szCs w:val="20"/>
              </w:rPr>
              <w:t>M20</w:t>
            </w:r>
            <w:r>
              <w:rPr>
                <w:rFonts w:eastAsia="宋体" w:cs="宋体" w:asciiTheme="minorEastAsia" w:hAnsiTheme="minorEastAsia"/>
                <w:color w:val="000000"/>
                <w:kern w:val="0"/>
                <w:sz w:val="20"/>
                <w:szCs w:val="20"/>
              </w:rPr>
              <w:t>20</w:t>
            </w:r>
            <w:r>
              <w:rPr>
                <w:rFonts w:hint="eastAsia" w:eastAsia="宋体" w:cs="宋体" w:asciiTheme="minorEastAsia" w:hAnsiTheme="minorEastAsia"/>
                <w:color w:val="000000"/>
                <w:kern w:val="0"/>
                <w:sz w:val="20"/>
                <w:szCs w:val="20"/>
              </w:rPr>
              <w:t>JC06</w:t>
            </w:r>
          </w:p>
        </w:tc>
        <w:tc>
          <w:tcPr>
            <w:tcW w:w="1231"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kern w:val="0"/>
                <w:sz w:val="20"/>
                <w:szCs w:val="20"/>
              </w:rPr>
              <w:t>工商</w:t>
            </w:r>
          </w:p>
        </w:tc>
        <w:tc>
          <w:tcPr>
            <w:tcW w:w="1540"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kern w:val="0"/>
                <w:sz w:val="20"/>
                <w:szCs w:val="20"/>
              </w:rPr>
              <w:t>杜雪玥</w:t>
            </w:r>
          </w:p>
        </w:tc>
        <w:tc>
          <w:tcPr>
            <w:tcW w:w="6352" w:type="dxa"/>
            <w:vAlign w:val="center"/>
          </w:tcPr>
          <w:p>
            <w:pPr>
              <w:widowControl/>
              <w:jc w:val="center"/>
              <w:textAlignment w:val="center"/>
              <w:rPr>
                <w:rFonts w:ascii="仿宋" w:hAnsi="仿宋" w:eastAsia="仿宋" w:cs="Times New Roman"/>
                <w:b/>
                <w:kern w:val="0"/>
                <w:sz w:val="28"/>
                <w:szCs w:val="28"/>
              </w:rPr>
            </w:pPr>
            <w:r>
              <w:rPr>
                <w:rFonts w:hint="eastAsia" w:eastAsia="宋体" w:cs="Times New Roman" w:asciiTheme="minorEastAsia" w:hAnsiTheme="minorEastAsia"/>
                <w:color w:val="000000"/>
                <w:kern w:val="0"/>
                <w:sz w:val="20"/>
                <w:szCs w:val="20"/>
              </w:rPr>
              <w:t>后疫情时代高校思政理论课混合式教学模式中的质量评价研究</w:t>
            </w:r>
          </w:p>
        </w:tc>
        <w:tc>
          <w:tcPr>
            <w:tcW w:w="2400" w:type="dxa"/>
            <w:vAlign w:val="center"/>
          </w:tcPr>
          <w:p>
            <w:pPr>
              <w:widowControl/>
              <w:jc w:val="center"/>
              <w:rPr>
                <w:rFonts w:ascii="Times New Roman" w:hAnsi="Times New Roman" w:eastAsia="宋体" w:cs="Times New Roman"/>
                <w:b/>
                <w:kern w:val="0"/>
                <w:sz w:val="21"/>
                <w:szCs w:val="21"/>
              </w:rPr>
            </w:pPr>
            <w:r>
              <w:rPr>
                <w:rFonts w:ascii="Times New Roman" w:hAnsi="Times New Roman" w:eastAsia="宋体" w:cs="Times New Roman"/>
                <w:b/>
                <w:kern w:val="0"/>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33" w:type="dxa"/>
            <w:vAlign w:val="center"/>
          </w:tcPr>
          <w:p>
            <w:pPr>
              <w:jc w:val="center"/>
              <w:rPr>
                <w:rFonts w:eastAsia="宋体" w:cs="Times New Roman" w:asciiTheme="minorEastAsia" w:hAnsiTheme="minorEastAsia"/>
                <w:b/>
                <w:kern w:val="0"/>
                <w:sz w:val="20"/>
                <w:szCs w:val="20"/>
              </w:rPr>
            </w:pPr>
            <w:r>
              <w:rPr>
                <w:rFonts w:eastAsia="宋体" w:cs="Arial" w:asciiTheme="minorEastAsia" w:hAnsiTheme="minorEastAsia"/>
                <w:kern w:val="0"/>
                <w:sz w:val="20"/>
                <w:szCs w:val="20"/>
              </w:rPr>
              <w:t>7</w:t>
            </w:r>
          </w:p>
        </w:tc>
        <w:tc>
          <w:tcPr>
            <w:tcW w:w="1386" w:type="dxa"/>
            <w:vAlign w:val="center"/>
          </w:tcPr>
          <w:p>
            <w:pPr>
              <w:jc w:val="center"/>
              <w:rPr>
                <w:rFonts w:eastAsia="宋体" w:cs="Times New Roman" w:asciiTheme="minorEastAsia" w:hAnsiTheme="minorEastAsia"/>
                <w:b/>
                <w:kern w:val="0"/>
                <w:sz w:val="20"/>
                <w:szCs w:val="20"/>
              </w:rPr>
            </w:pPr>
            <w:r>
              <w:rPr>
                <w:rFonts w:hint="eastAsia" w:eastAsia="宋体" w:cs="宋体" w:asciiTheme="minorEastAsia" w:hAnsiTheme="minorEastAsia"/>
                <w:color w:val="000000"/>
                <w:kern w:val="0"/>
                <w:sz w:val="20"/>
                <w:szCs w:val="20"/>
              </w:rPr>
              <w:t>M20</w:t>
            </w:r>
            <w:r>
              <w:rPr>
                <w:rFonts w:eastAsia="宋体" w:cs="宋体" w:asciiTheme="minorEastAsia" w:hAnsiTheme="minorEastAsia"/>
                <w:color w:val="000000"/>
                <w:kern w:val="0"/>
                <w:sz w:val="20"/>
                <w:szCs w:val="20"/>
              </w:rPr>
              <w:t>20</w:t>
            </w:r>
            <w:r>
              <w:rPr>
                <w:rFonts w:hint="eastAsia" w:eastAsia="宋体" w:cs="宋体" w:asciiTheme="minorEastAsia" w:hAnsiTheme="minorEastAsia"/>
                <w:color w:val="000000"/>
                <w:kern w:val="0"/>
                <w:sz w:val="20"/>
                <w:szCs w:val="20"/>
              </w:rPr>
              <w:t>JC07</w:t>
            </w:r>
          </w:p>
        </w:tc>
        <w:tc>
          <w:tcPr>
            <w:tcW w:w="1231"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kern w:val="0"/>
                <w:sz w:val="20"/>
                <w:szCs w:val="20"/>
              </w:rPr>
              <w:t>中侨</w:t>
            </w:r>
          </w:p>
        </w:tc>
        <w:tc>
          <w:tcPr>
            <w:tcW w:w="1540"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kern w:val="0"/>
                <w:sz w:val="20"/>
                <w:szCs w:val="20"/>
              </w:rPr>
              <w:t>王莉</w:t>
            </w:r>
          </w:p>
        </w:tc>
        <w:tc>
          <w:tcPr>
            <w:tcW w:w="6352" w:type="dxa"/>
            <w:vAlign w:val="center"/>
          </w:tcPr>
          <w:p>
            <w:pPr>
              <w:jc w:val="center"/>
              <w:rPr>
                <w:rFonts w:ascii="仿宋" w:hAnsi="仿宋" w:eastAsia="仿宋" w:cs="Times New Roman"/>
                <w:b/>
                <w:kern w:val="0"/>
                <w:sz w:val="28"/>
                <w:szCs w:val="28"/>
              </w:rPr>
            </w:pPr>
            <w:r>
              <w:rPr>
                <w:rFonts w:hint="eastAsia" w:eastAsia="宋体" w:cs="Times New Roman" w:asciiTheme="minorEastAsia" w:hAnsiTheme="minorEastAsia"/>
                <w:color w:val="000000"/>
                <w:kern w:val="0"/>
                <w:sz w:val="20"/>
                <w:szCs w:val="20"/>
              </w:rPr>
              <w:t>民办高校“不忘初心,牢记使命”常态化长效机制的制度体系建设</w:t>
            </w:r>
          </w:p>
        </w:tc>
        <w:tc>
          <w:tcPr>
            <w:tcW w:w="2400" w:type="dxa"/>
            <w:vAlign w:val="center"/>
          </w:tcPr>
          <w:p>
            <w:pPr>
              <w:widowControl/>
              <w:jc w:val="center"/>
              <w:rPr>
                <w:rFonts w:ascii="Times New Roman" w:hAnsi="Times New Roman" w:eastAsia="宋体" w:cs="Times New Roman"/>
                <w:b/>
                <w:kern w:val="0"/>
                <w:sz w:val="21"/>
                <w:szCs w:val="21"/>
              </w:rPr>
            </w:pPr>
            <w:r>
              <w:rPr>
                <w:rFonts w:ascii="Times New Roman" w:hAnsi="Times New Roman" w:eastAsia="宋体" w:cs="Times New Roman"/>
                <w:b/>
                <w:kern w:val="0"/>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33" w:type="dxa"/>
            <w:vAlign w:val="center"/>
          </w:tcPr>
          <w:p>
            <w:pPr>
              <w:jc w:val="center"/>
              <w:rPr>
                <w:rFonts w:eastAsia="宋体" w:cs="Times New Roman" w:asciiTheme="minorEastAsia" w:hAnsiTheme="minorEastAsia"/>
                <w:b/>
                <w:kern w:val="0"/>
                <w:sz w:val="20"/>
                <w:szCs w:val="20"/>
              </w:rPr>
            </w:pPr>
            <w:r>
              <w:rPr>
                <w:rFonts w:eastAsia="宋体" w:cs="Arial" w:asciiTheme="minorEastAsia" w:hAnsiTheme="minorEastAsia"/>
                <w:kern w:val="0"/>
                <w:sz w:val="20"/>
                <w:szCs w:val="20"/>
              </w:rPr>
              <w:t>8</w:t>
            </w:r>
          </w:p>
        </w:tc>
        <w:tc>
          <w:tcPr>
            <w:tcW w:w="1386" w:type="dxa"/>
            <w:vAlign w:val="center"/>
          </w:tcPr>
          <w:p>
            <w:pPr>
              <w:jc w:val="center"/>
              <w:rPr>
                <w:rFonts w:eastAsia="宋体" w:cs="Times New Roman" w:asciiTheme="minorEastAsia" w:hAnsiTheme="minorEastAsia"/>
                <w:b/>
                <w:kern w:val="0"/>
                <w:sz w:val="20"/>
                <w:szCs w:val="20"/>
              </w:rPr>
            </w:pPr>
            <w:r>
              <w:rPr>
                <w:rFonts w:hint="eastAsia" w:eastAsia="宋体" w:cs="宋体" w:asciiTheme="minorEastAsia" w:hAnsiTheme="minorEastAsia"/>
                <w:color w:val="000000"/>
                <w:kern w:val="0"/>
                <w:sz w:val="20"/>
                <w:szCs w:val="20"/>
              </w:rPr>
              <w:t>M20</w:t>
            </w:r>
            <w:r>
              <w:rPr>
                <w:rFonts w:eastAsia="宋体" w:cs="宋体" w:asciiTheme="minorEastAsia" w:hAnsiTheme="minorEastAsia"/>
                <w:color w:val="000000"/>
                <w:kern w:val="0"/>
                <w:sz w:val="20"/>
                <w:szCs w:val="20"/>
              </w:rPr>
              <w:t>20</w:t>
            </w:r>
            <w:r>
              <w:rPr>
                <w:rFonts w:hint="eastAsia" w:eastAsia="宋体" w:cs="宋体" w:asciiTheme="minorEastAsia" w:hAnsiTheme="minorEastAsia"/>
                <w:color w:val="000000"/>
                <w:kern w:val="0"/>
                <w:sz w:val="20"/>
                <w:szCs w:val="20"/>
              </w:rPr>
              <w:t>JC08</w:t>
            </w:r>
          </w:p>
        </w:tc>
        <w:tc>
          <w:tcPr>
            <w:tcW w:w="1231"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kern w:val="0"/>
                <w:sz w:val="20"/>
                <w:szCs w:val="20"/>
              </w:rPr>
              <w:t>天华</w:t>
            </w:r>
          </w:p>
        </w:tc>
        <w:tc>
          <w:tcPr>
            <w:tcW w:w="1540"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kern w:val="0"/>
                <w:sz w:val="20"/>
                <w:szCs w:val="20"/>
              </w:rPr>
              <w:t>周欢</w:t>
            </w:r>
          </w:p>
        </w:tc>
        <w:tc>
          <w:tcPr>
            <w:tcW w:w="6352" w:type="dxa"/>
            <w:vAlign w:val="center"/>
          </w:tcPr>
          <w:p>
            <w:pPr>
              <w:jc w:val="center"/>
              <w:rPr>
                <w:rFonts w:ascii="仿宋" w:hAnsi="仿宋" w:eastAsia="仿宋" w:cs="Times New Roman"/>
                <w:b/>
                <w:kern w:val="0"/>
                <w:sz w:val="28"/>
                <w:szCs w:val="28"/>
              </w:rPr>
            </w:pPr>
            <w:r>
              <w:rPr>
                <w:rFonts w:hint="eastAsia" w:eastAsia="宋体" w:cs="Times New Roman" w:asciiTheme="minorEastAsia" w:hAnsiTheme="minorEastAsia"/>
                <w:color w:val="000000"/>
                <w:kern w:val="0"/>
                <w:sz w:val="20"/>
                <w:szCs w:val="20"/>
              </w:rPr>
              <w:t>关于加强新时代上海民办高校党的建设的研究</w:t>
            </w:r>
          </w:p>
        </w:tc>
        <w:tc>
          <w:tcPr>
            <w:tcW w:w="2400" w:type="dxa"/>
            <w:vAlign w:val="center"/>
          </w:tcPr>
          <w:p>
            <w:pPr>
              <w:widowControl/>
              <w:jc w:val="center"/>
              <w:rPr>
                <w:rFonts w:ascii="Times New Roman" w:hAnsi="Times New Roman" w:eastAsia="宋体" w:cs="Times New Roman"/>
                <w:b/>
                <w:kern w:val="0"/>
                <w:sz w:val="21"/>
                <w:szCs w:val="21"/>
              </w:rPr>
            </w:pPr>
            <w:r>
              <w:rPr>
                <w:rFonts w:ascii="Times New Roman" w:hAnsi="Times New Roman" w:eastAsia="宋体" w:cs="Times New Roman"/>
                <w:b/>
                <w:kern w:val="0"/>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33" w:type="dxa"/>
            <w:vAlign w:val="center"/>
          </w:tcPr>
          <w:p>
            <w:pPr>
              <w:jc w:val="center"/>
              <w:rPr>
                <w:rFonts w:eastAsia="宋体" w:cs="Times New Roman" w:asciiTheme="minorEastAsia" w:hAnsiTheme="minorEastAsia"/>
                <w:b/>
                <w:kern w:val="0"/>
                <w:sz w:val="20"/>
                <w:szCs w:val="20"/>
              </w:rPr>
            </w:pPr>
            <w:r>
              <w:rPr>
                <w:rFonts w:eastAsia="宋体" w:cs="Arial" w:asciiTheme="minorEastAsia" w:hAnsiTheme="minorEastAsia"/>
                <w:kern w:val="0"/>
                <w:sz w:val="20"/>
                <w:szCs w:val="20"/>
              </w:rPr>
              <w:t>9</w:t>
            </w:r>
          </w:p>
        </w:tc>
        <w:tc>
          <w:tcPr>
            <w:tcW w:w="1386" w:type="dxa"/>
            <w:vAlign w:val="center"/>
          </w:tcPr>
          <w:p>
            <w:pPr>
              <w:jc w:val="center"/>
              <w:rPr>
                <w:rFonts w:eastAsia="宋体" w:cs="Times New Roman" w:asciiTheme="minorEastAsia" w:hAnsiTheme="minorEastAsia"/>
                <w:b/>
                <w:kern w:val="0"/>
                <w:sz w:val="20"/>
                <w:szCs w:val="20"/>
              </w:rPr>
            </w:pPr>
            <w:r>
              <w:rPr>
                <w:rFonts w:hint="eastAsia" w:eastAsia="宋体" w:cs="宋体" w:asciiTheme="minorEastAsia" w:hAnsiTheme="minorEastAsia"/>
                <w:color w:val="000000"/>
                <w:kern w:val="0"/>
                <w:sz w:val="20"/>
                <w:szCs w:val="20"/>
              </w:rPr>
              <w:t>M20</w:t>
            </w:r>
            <w:r>
              <w:rPr>
                <w:rFonts w:eastAsia="宋体" w:cs="宋体" w:asciiTheme="minorEastAsia" w:hAnsiTheme="minorEastAsia"/>
                <w:color w:val="000000"/>
                <w:kern w:val="0"/>
                <w:sz w:val="20"/>
                <w:szCs w:val="20"/>
              </w:rPr>
              <w:t>20</w:t>
            </w:r>
            <w:r>
              <w:rPr>
                <w:rFonts w:hint="eastAsia" w:eastAsia="宋体" w:cs="宋体" w:asciiTheme="minorEastAsia" w:hAnsiTheme="minorEastAsia"/>
                <w:color w:val="000000"/>
                <w:kern w:val="0"/>
                <w:sz w:val="20"/>
                <w:szCs w:val="20"/>
              </w:rPr>
              <w:t>JC0</w:t>
            </w:r>
            <w:r>
              <w:rPr>
                <w:rFonts w:eastAsia="宋体" w:cs="宋体" w:asciiTheme="minorEastAsia" w:hAnsiTheme="minorEastAsia"/>
                <w:color w:val="000000"/>
                <w:kern w:val="0"/>
                <w:sz w:val="20"/>
                <w:szCs w:val="20"/>
              </w:rPr>
              <w:t>9</w:t>
            </w:r>
          </w:p>
        </w:tc>
        <w:tc>
          <w:tcPr>
            <w:tcW w:w="1231"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kern w:val="0"/>
                <w:sz w:val="20"/>
                <w:szCs w:val="20"/>
              </w:rPr>
              <w:t>工商外</w:t>
            </w:r>
          </w:p>
        </w:tc>
        <w:tc>
          <w:tcPr>
            <w:tcW w:w="1540"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color w:val="000000"/>
                <w:kern w:val="0"/>
                <w:sz w:val="20"/>
                <w:szCs w:val="20"/>
              </w:rPr>
              <w:t>卜兆</w:t>
            </w:r>
          </w:p>
        </w:tc>
        <w:tc>
          <w:tcPr>
            <w:tcW w:w="6352" w:type="dxa"/>
            <w:vAlign w:val="center"/>
          </w:tcPr>
          <w:p>
            <w:pPr>
              <w:jc w:val="center"/>
              <w:rPr>
                <w:rFonts w:ascii="仿宋" w:hAnsi="仿宋" w:eastAsia="仿宋" w:cs="Times New Roman"/>
                <w:b/>
                <w:kern w:val="0"/>
                <w:sz w:val="28"/>
                <w:szCs w:val="28"/>
              </w:rPr>
            </w:pPr>
            <w:r>
              <w:rPr>
                <w:rFonts w:hint="eastAsia" w:eastAsia="宋体" w:cs="Times New Roman" w:asciiTheme="minorEastAsia" w:hAnsiTheme="minorEastAsia"/>
                <w:color w:val="000000"/>
                <w:kern w:val="0"/>
                <w:sz w:val="20"/>
                <w:szCs w:val="20"/>
              </w:rPr>
              <w:t>民办高校推进高水平“中国系列”思政选修课建设研究</w:t>
            </w:r>
          </w:p>
        </w:tc>
        <w:tc>
          <w:tcPr>
            <w:tcW w:w="2400" w:type="dxa"/>
            <w:vAlign w:val="center"/>
          </w:tcPr>
          <w:p>
            <w:pPr>
              <w:widowControl/>
              <w:jc w:val="center"/>
              <w:rPr>
                <w:rFonts w:ascii="Times New Roman" w:hAnsi="Times New Roman" w:eastAsia="宋体" w:cs="Times New Roman"/>
                <w:b/>
                <w:kern w:val="0"/>
                <w:sz w:val="21"/>
                <w:szCs w:val="21"/>
              </w:rPr>
            </w:pPr>
            <w:r>
              <w:rPr>
                <w:rFonts w:ascii="Times New Roman" w:hAnsi="Times New Roman" w:eastAsia="宋体" w:cs="Times New Roman"/>
                <w:b/>
                <w:kern w:val="0"/>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33" w:type="dxa"/>
            <w:vAlign w:val="center"/>
          </w:tcPr>
          <w:p>
            <w:pPr>
              <w:jc w:val="center"/>
              <w:rPr>
                <w:rFonts w:eastAsia="宋体" w:cs="Times New Roman" w:asciiTheme="minorEastAsia" w:hAnsiTheme="minorEastAsia"/>
                <w:b/>
                <w:kern w:val="0"/>
                <w:sz w:val="20"/>
                <w:szCs w:val="20"/>
              </w:rPr>
            </w:pPr>
            <w:r>
              <w:rPr>
                <w:rFonts w:eastAsia="宋体" w:cs="Arial" w:asciiTheme="minorEastAsia" w:hAnsiTheme="minorEastAsia"/>
                <w:kern w:val="0"/>
                <w:sz w:val="20"/>
                <w:szCs w:val="20"/>
              </w:rPr>
              <w:t>10</w:t>
            </w:r>
          </w:p>
        </w:tc>
        <w:tc>
          <w:tcPr>
            <w:tcW w:w="1386" w:type="dxa"/>
            <w:vAlign w:val="center"/>
          </w:tcPr>
          <w:p>
            <w:pPr>
              <w:jc w:val="center"/>
              <w:rPr>
                <w:rFonts w:eastAsia="宋体" w:cs="Times New Roman" w:asciiTheme="minorEastAsia" w:hAnsiTheme="minorEastAsia"/>
                <w:b/>
                <w:kern w:val="0"/>
                <w:sz w:val="20"/>
                <w:szCs w:val="20"/>
              </w:rPr>
            </w:pPr>
            <w:r>
              <w:rPr>
                <w:rFonts w:hint="eastAsia" w:eastAsia="宋体" w:cs="宋体" w:asciiTheme="minorEastAsia" w:hAnsiTheme="minorEastAsia"/>
                <w:color w:val="000000"/>
                <w:kern w:val="0"/>
                <w:sz w:val="20"/>
                <w:szCs w:val="20"/>
              </w:rPr>
              <w:t>M20</w:t>
            </w:r>
            <w:r>
              <w:rPr>
                <w:rFonts w:eastAsia="宋体" w:cs="宋体" w:asciiTheme="minorEastAsia" w:hAnsiTheme="minorEastAsia"/>
                <w:color w:val="000000"/>
                <w:kern w:val="0"/>
                <w:sz w:val="20"/>
                <w:szCs w:val="20"/>
              </w:rPr>
              <w:t>20</w:t>
            </w:r>
            <w:r>
              <w:rPr>
                <w:rFonts w:hint="eastAsia" w:eastAsia="宋体" w:cs="宋体" w:asciiTheme="minorEastAsia" w:hAnsiTheme="minorEastAsia"/>
                <w:color w:val="000000"/>
                <w:kern w:val="0"/>
                <w:sz w:val="20"/>
                <w:szCs w:val="20"/>
              </w:rPr>
              <w:t>JC</w:t>
            </w:r>
            <w:r>
              <w:rPr>
                <w:rFonts w:eastAsia="宋体" w:cs="宋体" w:asciiTheme="minorEastAsia" w:hAnsiTheme="minorEastAsia"/>
                <w:color w:val="000000"/>
                <w:kern w:val="0"/>
                <w:sz w:val="20"/>
                <w:szCs w:val="20"/>
              </w:rPr>
              <w:t>10</w:t>
            </w:r>
          </w:p>
        </w:tc>
        <w:tc>
          <w:tcPr>
            <w:tcW w:w="1231"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kern w:val="0"/>
                <w:sz w:val="20"/>
                <w:szCs w:val="20"/>
              </w:rPr>
              <w:t>贤达</w:t>
            </w:r>
          </w:p>
        </w:tc>
        <w:tc>
          <w:tcPr>
            <w:tcW w:w="1540"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color w:val="000000"/>
                <w:kern w:val="0"/>
                <w:sz w:val="20"/>
                <w:szCs w:val="20"/>
              </w:rPr>
              <w:t>夏骄雄</w:t>
            </w:r>
          </w:p>
        </w:tc>
        <w:tc>
          <w:tcPr>
            <w:tcW w:w="6352" w:type="dxa"/>
            <w:vAlign w:val="center"/>
          </w:tcPr>
          <w:p>
            <w:pPr>
              <w:jc w:val="center"/>
              <w:rPr>
                <w:rFonts w:ascii="仿宋" w:hAnsi="仿宋" w:eastAsia="仿宋" w:cs="Times New Roman"/>
                <w:b/>
                <w:kern w:val="0"/>
                <w:sz w:val="28"/>
                <w:szCs w:val="28"/>
              </w:rPr>
            </w:pPr>
            <w:r>
              <w:rPr>
                <w:rFonts w:hint="eastAsia" w:eastAsia="宋体" w:cs="Times New Roman" w:asciiTheme="minorEastAsia" w:hAnsiTheme="minorEastAsia"/>
                <w:color w:val="000000"/>
                <w:kern w:val="0"/>
                <w:sz w:val="20"/>
                <w:szCs w:val="20"/>
              </w:rPr>
              <w:t>民办高校关工委工作常态化、制度化研究</w:t>
            </w:r>
          </w:p>
        </w:tc>
        <w:tc>
          <w:tcPr>
            <w:tcW w:w="2400" w:type="dxa"/>
            <w:vAlign w:val="center"/>
          </w:tcPr>
          <w:p>
            <w:pPr>
              <w:widowControl/>
              <w:jc w:val="center"/>
              <w:rPr>
                <w:rFonts w:ascii="Times New Roman" w:hAnsi="Times New Roman" w:eastAsia="宋体" w:cs="Times New Roman"/>
                <w:b/>
                <w:kern w:val="0"/>
                <w:sz w:val="21"/>
                <w:szCs w:val="21"/>
              </w:rPr>
            </w:pPr>
            <w:r>
              <w:rPr>
                <w:rFonts w:ascii="Times New Roman" w:hAnsi="Times New Roman" w:eastAsia="宋体" w:cs="Times New Roman"/>
                <w:b/>
                <w:kern w:val="0"/>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33" w:type="dxa"/>
            <w:vAlign w:val="center"/>
          </w:tcPr>
          <w:p>
            <w:pPr>
              <w:jc w:val="center"/>
              <w:rPr>
                <w:rFonts w:eastAsia="宋体" w:cs="Times New Roman" w:asciiTheme="minorEastAsia" w:hAnsiTheme="minorEastAsia"/>
                <w:b/>
                <w:kern w:val="0"/>
                <w:sz w:val="20"/>
                <w:szCs w:val="20"/>
              </w:rPr>
            </w:pPr>
            <w:r>
              <w:rPr>
                <w:rFonts w:eastAsia="宋体" w:cs="Arial" w:asciiTheme="minorEastAsia" w:hAnsiTheme="minorEastAsia"/>
                <w:kern w:val="0"/>
                <w:sz w:val="20"/>
                <w:szCs w:val="20"/>
              </w:rPr>
              <w:t>11</w:t>
            </w:r>
          </w:p>
        </w:tc>
        <w:tc>
          <w:tcPr>
            <w:tcW w:w="1386" w:type="dxa"/>
            <w:vAlign w:val="center"/>
          </w:tcPr>
          <w:p>
            <w:pPr>
              <w:jc w:val="center"/>
              <w:rPr>
                <w:rFonts w:eastAsia="宋体" w:cs="Times New Roman" w:asciiTheme="minorEastAsia" w:hAnsiTheme="minorEastAsia"/>
                <w:b/>
                <w:kern w:val="0"/>
                <w:sz w:val="20"/>
                <w:szCs w:val="20"/>
              </w:rPr>
            </w:pPr>
            <w:r>
              <w:rPr>
                <w:rFonts w:hint="eastAsia" w:eastAsia="宋体" w:cs="宋体" w:asciiTheme="minorEastAsia" w:hAnsiTheme="minorEastAsia"/>
                <w:color w:val="000000"/>
                <w:kern w:val="0"/>
                <w:sz w:val="20"/>
                <w:szCs w:val="20"/>
              </w:rPr>
              <w:t>M20</w:t>
            </w:r>
            <w:r>
              <w:rPr>
                <w:rFonts w:eastAsia="宋体" w:cs="宋体" w:asciiTheme="minorEastAsia" w:hAnsiTheme="minorEastAsia"/>
                <w:color w:val="000000"/>
                <w:kern w:val="0"/>
                <w:sz w:val="20"/>
                <w:szCs w:val="20"/>
              </w:rPr>
              <w:t>20</w:t>
            </w:r>
            <w:r>
              <w:rPr>
                <w:rFonts w:hint="eastAsia" w:eastAsia="宋体" w:cs="宋体" w:asciiTheme="minorEastAsia" w:hAnsiTheme="minorEastAsia"/>
                <w:color w:val="000000"/>
                <w:kern w:val="0"/>
                <w:sz w:val="20"/>
                <w:szCs w:val="20"/>
              </w:rPr>
              <w:t>JC</w:t>
            </w:r>
            <w:r>
              <w:rPr>
                <w:rFonts w:eastAsia="宋体" w:cs="宋体" w:asciiTheme="minorEastAsia" w:hAnsiTheme="minorEastAsia"/>
                <w:color w:val="000000"/>
                <w:kern w:val="0"/>
                <w:sz w:val="20"/>
                <w:szCs w:val="20"/>
              </w:rPr>
              <w:t>11</w:t>
            </w:r>
          </w:p>
        </w:tc>
        <w:tc>
          <w:tcPr>
            <w:tcW w:w="1231"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kern w:val="0"/>
                <w:sz w:val="20"/>
                <w:szCs w:val="20"/>
              </w:rPr>
              <w:t>东海</w:t>
            </w:r>
          </w:p>
        </w:tc>
        <w:tc>
          <w:tcPr>
            <w:tcW w:w="1540"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color w:val="000000"/>
                <w:kern w:val="0"/>
                <w:sz w:val="20"/>
                <w:szCs w:val="20"/>
              </w:rPr>
              <w:t>岳宝华</w:t>
            </w:r>
          </w:p>
        </w:tc>
        <w:tc>
          <w:tcPr>
            <w:tcW w:w="6352" w:type="dxa"/>
            <w:vAlign w:val="center"/>
          </w:tcPr>
          <w:p>
            <w:pPr>
              <w:widowControl/>
              <w:jc w:val="center"/>
              <w:textAlignment w:val="center"/>
              <w:rPr>
                <w:rFonts w:ascii="仿宋" w:hAnsi="仿宋" w:eastAsia="仿宋" w:cs="Times New Roman"/>
                <w:b/>
                <w:kern w:val="0"/>
                <w:sz w:val="28"/>
                <w:szCs w:val="28"/>
              </w:rPr>
            </w:pPr>
            <w:r>
              <w:rPr>
                <w:rFonts w:hint="eastAsia" w:eastAsia="宋体" w:cs="Times New Roman" w:asciiTheme="minorEastAsia" w:hAnsiTheme="minorEastAsia"/>
                <w:color w:val="000000"/>
                <w:kern w:val="0"/>
                <w:sz w:val="20"/>
                <w:szCs w:val="20"/>
              </w:rPr>
              <w:t>民办高职高专思政课“雨课堂”教学模式的构建</w:t>
            </w:r>
          </w:p>
        </w:tc>
        <w:tc>
          <w:tcPr>
            <w:tcW w:w="2400" w:type="dxa"/>
            <w:vAlign w:val="center"/>
          </w:tcPr>
          <w:p>
            <w:pPr>
              <w:widowControl/>
              <w:jc w:val="center"/>
              <w:rPr>
                <w:rFonts w:ascii="Times New Roman" w:hAnsi="Times New Roman" w:eastAsia="宋体" w:cs="Times New Roman"/>
                <w:b/>
                <w:kern w:val="0"/>
                <w:sz w:val="21"/>
                <w:szCs w:val="21"/>
              </w:rPr>
            </w:pPr>
            <w:r>
              <w:rPr>
                <w:rFonts w:ascii="Times New Roman" w:hAnsi="Times New Roman" w:eastAsia="宋体" w:cs="Times New Roman"/>
                <w:b/>
                <w:kern w:val="0"/>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33" w:type="dxa"/>
            <w:vAlign w:val="center"/>
          </w:tcPr>
          <w:p>
            <w:pPr>
              <w:jc w:val="center"/>
              <w:rPr>
                <w:rFonts w:eastAsia="宋体" w:cs="Times New Roman" w:asciiTheme="minorEastAsia" w:hAnsiTheme="minorEastAsia"/>
                <w:b/>
                <w:kern w:val="0"/>
                <w:sz w:val="20"/>
                <w:szCs w:val="20"/>
              </w:rPr>
            </w:pPr>
            <w:r>
              <w:rPr>
                <w:rFonts w:eastAsia="宋体" w:cs="Times New Roman" w:asciiTheme="minorEastAsia" w:hAnsiTheme="minorEastAsia"/>
                <w:kern w:val="0"/>
                <w:sz w:val="20"/>
                <w:szCs w:val="20"/>
              </w:rPr>
              <w:t>12</w:t>
            </w:r>
          </w:p>
        </w:tc>
        <w:tc>
          <w:tcPr>
            <w:tcW w:w="1386"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kern w:val="0"/>
                <w:sz w:val="20"/>
                <w:szCs w:val="20"/>
              </w:rPr>
              <w:t>M20</w:t>
            </w:r>
            <w:r>
              <w:rPr>
                <w:rFonts w:eastAsia="宋体" w:cs="Times New Roman" w:asciiTheme="minorEastAsia" w:hAnsiTheme="minorEastAsia"/>
                <w:kern w:val="0"/>
                <w:sz w:val="20"/>
                <w:szCs w:val="20"/>
              </w:rPr>
              <w:t>20</w:t>
            </w:r>
            <w:r>
              <w:rPr>
                <w:rFonts w:hint="eastAsia" w:eastAsia="宋体" w:cs="Times New Roman" w:asciiTheme="minorEastAsia" w:hAnsiTheme="minorEastAsia"/>
                <w:kern w:val="0"/>
                <w:sz w:val="20"/>
                <w:szCs w:val="20"/>
              </w:rPr>
              <w:t>JC</w:t>
            </w:r>
            <w:r>
              <w:rPr>
                <w:rFonts w:eastAsia="宋体" w:cs="Times New Roman" w:asciiTheme="minorEastAsia" w:hAnsiTheme="minorEastAsia"/>
                <w:kern w:val="0"/>
                <w:sz w:val="20"/>
                <w:szCs w:val="20"/>
              </w:rPr>
              <w:t>12</w:t>
            </w:r>
          </w:p>
        </w:tc>
        <w:tc>
          <w:tcPr>
            <w:tcW w:w="1231"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kern w:val="0"/>
                <w:sz w:val="20"/>
                <w:szCs w:val="20"/>
              </w:rPr>
              <w:t>震旦</w:t>
            </w:r>
          </w:p>
        </w:tc>
        <w:tc>
          <w:tcPr>
            <w:tcW w:w="1540" w:type="dxa"/>
            <w:vAlign w:val="center"/>
          </w:tcPr>
          <w:p>
            <w:pPr>
              <w:jc w:val="center"/>
              <w:rPr>
                <w:rFonts w:eastAsia="宋体" w:cs="Times New Roman" w:asciiTheme="minorEastAsia" w:hAnsiTheme="minorEastAsia"/>
                <w:b/>
                <w:kern w:val="0"/>
                <w:sz w:val="20"/>
                <w:szCs w:val="20"/>
              </w:rPr>
            </w:pPr>
            <w:r>
              <w:rPr>
                <w:rFonts w:hint="eastAsia" w:eastAsia="宋体" w:cs="Times New Roman" w:asciiTheme="minorEastAsia" w:hAnsiTheme="minorEastAsia"/>
                <w:kern w:val="0"/>
                <w:sz w:val="20"/>
                <w:szCs w:val="20"/>
              </w:rPr>
              <w:t>吕继红</w:t>
            </w:r>
          </w:p>
        </w:tc>
        <w:tc>
          <w:tcPr>
            <w:tcW w:w="6352" w:type="dxa"/>
            <w:vAlign w:val="center"/>
          </w:tcPr>
          <w:p>
            <w:pPr>
              <w:jc w:val="center"/>
              <w:rPr>
                <w:rFonts w:ascii="仿宋" w:hAnsi="仿宋" w:eastAsia="仿宋" w:cs="Times New Roman"/>
                <w:b/>
                <w:kern w:val="0"/>
                <w:sz w:val="28"/>
                <w:szCs w:val="28"/>
              </w:rPr>
            </w:pPr>
            <w:r>
              <w:rPr>
                <w:rFonts w:hint="eastAsia" w:eastAsia="宋体" w:cs="Times New Roman" w:asciiTheme="minorEastAsia" w:hAnsiTheme="minorEastAsia"/>
                <w:kern w:val="0"/>
                <w:sz w:val="20"/>
                <w:szCs w:val="20"/>
              </w:rPr>
              <w:t>网络意识形态传播融入专业课教学研究</w:t>
            </w:r>
          </w:p>
        </w:tc>
        <w:tc>
          <w:tcPr>
            <w:tcW w:w="2400" w:type="dxa"/>
            <w:vAlign w:val="center"/>
          </w:tcPr>
          <w:p>
            <w:pPr>
              <w:widowControl/>
              <w:jc w:val="center"/>
              <w:rPr>
                <w:rFonts w:ascii="Times New Roman" w:hAnsi="Times New Roman" w:eastAsia="宋体" w:cs="Times New Roman"/>
                <w:b/>
                <w:kern w:val="0"/>
                <w:sz w:val="21"/>
                <w:szCs w:val="21"/>
              </w:rPr>
            </w:pPr>
            <w:r>
              <w:rPr>
                <w:rFonts w:ascii="Times New Roman" w:hAnsi="Times New Roman" w:eastAsia="宋体" w:cs="Times New Roman"/>
                <w:b/>
                <w:kern w:val="0"/>
                <w:sz w:val="21"/>
                <w:szCs w:val="21"/>
              </w:rPr>
              <w:t>通过</w:t>
            </w:r>
          </w:p>
        </w:tc>
      </w:tr>
    </w:tbl>
    <w:p>
      <w:pPr>
        <w:rPr>
          <w:rFonts w:hint="eastAsia"/>
          <w:sz w:val="20"/>
        </w:rPr>
      </w:pPr>
    </w:p>
    <w:p>
      <w:pPr>
        <w:spacing w:line="360" w:lineRule="auto"/>
        <w:rPr>
          <w:rFonts w:ascii="仿宋" w:hAnsi="仿宋" w:eastAsia="仿宋"/>
          <w:snapToGrid w:val="0"/>
          <w:sz w:val="28"/>
          <w:szCs w:val="28"/>
        </w:rPr>
      </w:pPr>
      <w:r>
        <w:rPr>
          <w:rFonts w:hint="eastAsia" w:ascii="仿宋" w:hAnsi="仿宋" w:eastAsia="仿宋"/>
          <w:b/>
          <w:sz w:val="28"/>
          <w:szCs w:val="28"/>
        </w:rPr>
        <w:t>附件3：实践案例类课题结项一览表（</w:t>
      </w:r>
      <w:r>
        <w:rPr>
          <w:rFonts w:ascii="仿宋" w:hAnsi="仿宋" w:eastAsia="仿宋"/>
          <w:b/>
          <w:sz w:val="28"/>
          <w:szCs w:val="28"/>
        </w:rPr>
        <w:t>67</w:t>
      </w:r>
      <w:r>
        <w:rPr>
          <w:rFonts w:hint="eastAsia" w:ascii="仿宋" w:hAnsi="仿宋" w:eastAsia="仿宋"/>
          <w:b/>
          <w:sz w:val="28"/>
          <w:szCs w:val="28"/>
        </w:rPr>
        <w:t>项）</w:t>
      </w:r>
    </w:p>
    <w:tbl>
      <w:tblPr>
        <w:tblStyle w:val="4"/>
        <w:tblpPr w:leftFromText="180" w:rightFromText="180" w:horzAnchor="margin" w:tblpY="660"/>
        <w:tblW w:w="13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380"/>
        <w:gridCol w:w="1230"/>
        <w:gridCol w:w="1485"/>
        <w:gridCol w:w="6420"/>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727" w:type="dxa"/>
            <w:vAlign w:val="center"/>
          </w:tcPr>
          <w:p>
            <w:pPr>
              <w:widowControl/>
              <w:jc w:val="center"/>
              <w:rPr>
                <w:rFonts w:ascii="Arial" w:hAnsi="Arial" w:cs="Arial"/>
                <w:b/>
                <w:kern w:val="0"/>
                <w:sz w:val="22"/>
                <w:szCs w:val="21"/>
              </w:rPr>
            </w:pPr>
            <w:r>
              <w:rPr>
                <w:rFonts w:hint="eastAsia" w:ascii="宋体" w:hAnsi="宋体" w:cs="Arial"/>
                <w:b/>
                <w:kern w:val="0"/>
                <w:sz w:val="22"/>
                <w:szCs w:val="21"/>
              </w:rPr>
              <w:t>序号</w:t>
            </w:r>
          </w:p>
        </w:tc>
        <w:tc>
          <w:tcPr>
            <w:tcW w:w="1380" w:type="dxa"/>
            <w:vAlign w:val="center"/>
          </w:tcPr>
          <w:p>
            <w:pPr>
              <w:widowControl/>
              <w:jc w:val="center"/>
              <w:rPr>
                <w:rFonts w:ascii="宋体" w:hAnsi="宋体" w:cs="宋体"/>
                <w:b/>
                <w:kern w:val="0"/>
                <w:sz w:val="22"/>
                <w:szCs w:val="21"/>
              </w:rPr>
            </w:pPr>
            <w:r>
              <w:rPr>
                <w:rFonts w:hint="eastAsia" w:ascii="宋体" w:hAnsi="宋体" w:cs="宋体"/>
                <w:b/>
                <w:kern w:val="0"/>
                <w:sz w:val="22"/>
                <w:szCs w:val="21"/>
              </w:rPr>
              <w:t>编号</w:t>
            </w:r>
          </w:p>
        </w:tc>
        <w:tc>
          <w:tcPr>
            <w:tcW w:w="1230" w:type="dxa"/>
            <w:vAlign w:val="center"/>
          </w:tcPr>
          <w:p>
            <w:pPr>
              <w:widowControl/>
              <w:jc w:val="center"/>
              <w:rPr>
                <w:rFonts w:ascii="宋体" w:hAnsi="宋体" w:cs="宋体"/>
                <w:b/>
                <w:kern w:val="0"/>
                <w:sz w:val="22"/>
                <w:szCs w:val="21"/>
              </w:rPr>
            </w:pPr>
            <w:r>
              <w:rPr>
                <w:rFonts w:hint="eastAsia" w:ascii="宋体" w:hAnsi="宋体" w:cs="宋体"/>
                <w:b/>
                <w:kern w:val="0"/>
                <w:sz w:val="22"/>
                <w:szCs w:val="21"/>
              </w:rPr>
              <w:t>学校</w:t>
            </w:r>
          </w:p>
        </w:tc>
        <w:tc>
          <w:tcPr>
            <w:tcW w:w="1485" w:type="dxa"/>
            <w:vAlign w:val="center"/>
          </w:tcPr>
          <w:p>
            <w:pPr>
              <w:widowControl/>
              <w:jc w:val="center"/>
              <w:rPr>
                <w:rFonts w:ascii="宋体" w:hAnsi="宋体" w:cs="宋体"/>
                <w:b/>
                <w:kern w:val="0"/>
                <w:sz w:val="22"/>
                <w:szCs w:val="21"/>
              </w:rPr>
            </w:pPr>
            <w:r>
              <w:rPr>
                <w:rFonts w:hint="eastAsia" w:ascii="宋体" w:hAnsi="宋体" w:cs="宋体"/>
                <w:b/>
                <w:kern w:val="0"/>
                <w:sz w:val="22"/>
                <w:szCs w:val="21"/>
              </w:rPr>
              <w:t>负责人</w:t>
            </w:r>
          </w:p>
        </w:tc>
        <w:tc>
          <w:tcPr>
            <w:tcW w:w="6420" w:type="dxa"/>
            <w:vAlign w:val="center"/>
          </w:tcPr>
          <w:p>
            <w:pPr>
              <w:widowControl/>
              <w:jc w:val="center"/>
              <w:rPr>
                <w:rFonts w:ascii="宋体" w:hAnsi="宋体" w:cs="宋体"/>
                <w:b/>
                <w:kern w:val="0"/>
                <w:sz w:val="22"/>
                <w:szCs w:val="21"/>
              </w:rPr>
            </w:pPr>
            <w:r>
              <w:rPr>
                <w:rFonts w:hint="eastAsia" w:ascii="宋体" w:hAnsi="宋体" w:cs="宋体"/>
                <w:b/>
                <w:kern w:val="0"/>
                <w:sz w:val="22"/>
                <w:szCs w:val="21"/>
              </w:rPr>
              <w:t>课题名称</w:t>
            </w:r>
          </w:p>
        </w:tc>
        <w:tc>
          <w:tcPr>
            <w:tcW w:w="2118" w:type="dxa"/>
            <w:shd w:val="clear" w:color="auto" w:fill="auto"/>
            <w:vAlign w:val="center"/>
          </w:tcPr>
          <w:p>
            <w:pPr>
              <w:widowControl/>
              <w:jc w:val="center"/>
              <w:rPr>
                <w:szCs w:val="21"/>
              </w:rPr>
            </w:pPr>
            <w:r>
              <w:rPr>
                <w:b/>
                <w:szCs w:val="21"/>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trPr>
        <w:tc>
          <w:tcPr>
            <w:tcW w:w="727" w:type="dxa"/>
            <w:vAlign w:val="center"/>
          </w:tcPr>
          <w:p>
            <w:pPr>
              <w:widowControl/>
              <w:jc w:val="center"/>
              <w:rPr>
                <w:rFonts w:cs="Arial" w:asciiTheme="minorEastAsia" w:hAnsiTheme="minorEastAsia"/>
                <w:kern w:val="0"/>
                <w:sz w:val="20"/>
                <w:szCs w:val="20"/>
              </w:rPr>
            </w:pPr>
            <w:r>
              <w:rPr>
                <w:rFonts w:cs="Arial" w:asciiTheme="minorEastAsia" w:hAnsiTheme="minorEastAsia"/>
                <w:kern w:val="0"/>
                <w:sz w:val="20"/>
                <w:szCs w:val="20"/>
              </w:rPr>
              <w:t>1</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SJ01</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工商外</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陈瑜</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辅导员“午间工作坊”建设</w:t>
            </w:r>
          </w:p>
        </w:tc>
        <w:tc>
          <w:tcPr>
            <w:tcW w:w="2118" w:type="dxa"/>
            <w:tcBorders>
              <w:top w:val="single" w:color="auto" w:sz="4" w:space="0"/>
            </w:tcBorders>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727" w:type="dxa"/>
            <w:vAlign w:val="center"/>
          </w:tcPr>
          <w:p>
            <w:pPr>
              <w:widowControl/>
              <w:jc w:val="center"/>
              <w:rPr>
                <w:rFonts w:cs="Arial" w:asciiTheme="minorEastAsia" w:hAnsiTheme="minorEastAsia"/>
                <w:kern w:val="0"/>
                <w:sz w:val="20"/>
                <w:szCs w:val="20"/>
              </w:rPr>
            </w:pPr>
            <w:r>
              <w:rPr>
                <w:rFonts w:cs="Arial" w:asciiTheme="minorEastAsia" w:hAnsiTheme="minorEastAsia"/>
                <w:kern w:val="0"/>
                <w:sz w:val="20"/>
                <w:szCs w:val="20"/>
              </w:rPr>
              <w:t>2</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SJ02</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建桥</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臧玉洁</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如何让组织生活“活”起来？</w:t>
            </w:r>
            <w:r>
              <w:rPr>
                <w:rFonts w:hint="eastAsia" w:asciiTheme="minorEastAsia" w:hAnsiTheme="minorEastAsia"/>
                <w:color w:val="000000"/>
                <w:sz w:val="20"/>
                <w:szCs w:val="20"/>
              </w:rPr>
              <w:t>——</w:t>
            </w:r>
            <w:r>
              <w:rPr>
                <w:rFonts w:hint="eastAsia" w:asciiTheme="minorEastAsia" w:hAnsiTheme="minorEastAsia"/>
                <w:sz w:val="20"/>
                <w:szCs w:val="20"/>
              </w:rPr>
              <w:t>民办高校党建工作与教学业务工作有机结合的典型案例研究</w:t>
            </w:r>
          </w:p>
        </w:tc>
        <w:tc>
          <w:tcPr>
            <w:tcW w:w="2118" w:type="dxa"/>
            <w:tcBorders>
              <w:top w:val="single" w:color="auto" w:sz="4" w:space="0"/>
            </w:tcBorders>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cs="Arial" w:asciiTheme="minorEastAsia" w:hAnsiTheme="minorEastAsia"/>
                <w:kern w:val="0"/>
                <w:sz w:val="20"/>
                <w:szCs w:val="20"/>
              </w:rPr>
              <w:t>3</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SJ03</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视觉</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李娜</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生涯教育视角下辅导员与专业教师协同育人对策研究</w:t>
            </w:r>
          </w:p>
        </w:tc>
        <w:tc>
          <w:tcPr>
            <w:tcW w:w="2118" w:type="dxa"/>
            <w:tcBorders>
              <w:top w:val="single" w:color="auto" w:sz="4" w:space="0"/>
            </w:tcBorders>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cs="Arial" w:asciiTheme="minorEastAsia" w:hAnsiTheme="minorEastAsia"/>
                <w:kern w:val="0"/>
                <w:sz w:val="20"/>
                <w:szCs w:val="20"/>
              </w:rPr>
              <w:t>4</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SJ04</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天华</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齐砚奎</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民办高校党建与中心工作融合典型案例研究</w:t>
            </w:r>
          </w:p>
        </w:tc>
        <w:tc>
          <w:tcPr>
            <w:tcW w:w="2118" w:type="dxa"/>
            <w:tcBorders>
              <w:top w:val="single" w:color="auto" w:sz="4" w:space="0"/>
            </w:tcBorders>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cs="Arial" w:asciiTheme="minorEastAsia" w:hAnsiTheme="minorEastAsia"/>
                <w:kern w:val="0"/>
                <w:sz w:val="20"/>
                <w:szCs w:val="20"/>
              </w:rPr>
              <w:t>5</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SJ05</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工商外</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倪丽娜</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民办高校学生理论社团思想引导研究</w:t>
            </w:r>
          </w:p>
        </w:tc>
        <w:tc>
          <w:tcPr>
            <w:tcW w:w="2118" w:type="dxa"/>
            <w:tcBorders>
              <w:top w:val="single" w:color="auto" w:sz="4" w:space="0"/>
            </w:tcBorders>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cs="Arial" w:asciiTheme="minorEastAsia" w:hAnsiTheme="minorEastAsia"/>
                <w:kern w:val="0"/>
                <w:sz w:val="20"/>
                <w:szCs w:val="20"/>
              </w:rPr>
              <w:t>6</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SJ06</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邦德</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王媛</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民办高校与公办高校党建思政工作同城平台共建案例研究</w:t>
            </w:r>
          </w:p>
        </w:tc>
        <w:tc>
          <w:tcPr>
            <w:tcW w:w="2118" w:type="dxa"/>
            <w:tcBorders>
              <w:top w:val="single" w:color="auto" w:sz="4" w:space="0"/>
            </w:tcBorders>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cs="Arial" w:asciiTheme="minorEastAsia" w:hAnsiTheme="minorEastAsia"/>
                <w:kern w:val="0"/>
                <w:sz w:val="20"/>
                <w:szCs w:val="20"/>
              </w:rPr>
              <w:t>7</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SJ07</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东海</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施晓玮</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民办高校思政课教学改革典型案例研究——依托上海红色资源开展思政课实践教学</w:t>
            </w:r>
            <w:bookmarkStart w:id="0" w:name="_GoBack"/>
            <w:bookmarkEnd w:id="0"/>
          </w:p>
        </w:tc>
        <w:tc>
          <w:tcPr>
            <w:tcW w:w="2118" w:type="dxa"/>
            <w:tcBorders>
              <w:top w:val="single" w:color="auto" w:sz="4" w:space="0"/>
            </w:tcBorders>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cs="Arial" w:asciiTheme="minorEastAsia" w:hAnsiTheme="minorEastAsia"/>
                <w:kern w:val="0"/>
                <w:sz w:val="20"/>
                <w:szCs w:val="20"/>
              </w:rPr>
              <w:t>8</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SJ08</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贤达</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陈琅玛</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新时期民办高校基层党组织组织员队伍建设的探索-以上外贤达学院为例</w:t>
            </w:r>
          </w:p>
        </w:tc>
        <w:tc>
          <w:tcPr>
            <w:tcW w:w="2118" w:type="dxa"/>
            <w:tcBorders>
              <w:top w:val="single" w:color="auto" w:sz="4" w:space="0"/>
            </w:tcBorders>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cs="Arial" w:asciiTheme="minorEastAsia" w:hAnsiTheme="minorEastAsia"/>
                <w:kern w:val="0"/>
                <w:sz w:val="20"/>
                <w:szCs w:val="20"/>
              </w:rPr>
              <w:t>9</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SJ09</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建桥</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哈龙</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民办高校思政课实践教学改革典型案例研究</w:t>
            </w:r>
          </w:p>
        </w:tc>
        <w:tc>
          <w:tcPr>
            <w:tcW w:w="2118" w:type="dxa"/>
            <w:tcBorders>
              <w:top w:val="single" w:color="auto" w:sz="4" w:space="0"/>
            </w:tcBorders>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cs="Arial" w:asciiTheme="minorEastAsia" w:hAnsiTheme="minorEastAsia"/>
                <w:kern w:val="0"/>
                <w:sz w:val="20"/>
                <w:szCs w:val="20"/>
              </w:rPr>
              <w:t>10</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SJ10</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中侨</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刘群</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“三全育人”引领新工科大学生创新创业能力提升的探索与实践—以中侨大学信息与机电学院为例</w:t>
            </w:r>
          </w:p>
        </w:tc>
        <w:tc>
          <w:tcPr>
            <w:tcW w:w="2118" w:type="dxa"/>
            <w:tcBorders>
              <w:top w:val="single" w:color="auto" w:sz="4" w:space="0"/>
            </w:tcBorders>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cs="Arial" w:asciiTheme="minorEastAsia" w:hAnsiTheme="minorEastAsia"/>
                <w:kern w:val="0"/>
                <w:sz w:val="20"/>
                <w:szCs w:val="20"/>
              </w:rPr>
              <w:t>11</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SJ11</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工商</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张风丽</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民办高校辅导员与专业教师合作育人机制研究</w:t>
            </w:r>
          </w:p>
        </w:tc>
        <w:tc>
          <w:tcPr>
            <w:tcW w:w="2118" w:type="dxa"/>
            <w:tcBorders>
              <w:top w:val="single" w:color="auto" w:sz="4" w:space="0"/>
            </w:tcBorders>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cs="Arial" w:asciiTheme="minorEastAsia" w:hAnsiTheme="minorEastAsia"/>
                <w:kern w:val="0"/>
                <w:sz w:val="20"/>
                <w:szCs w:val="20"/>
              </w:rPr>
              <w:t>12</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SJ12</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建桥</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马秀娟</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民办高校退伍学生管理工作典型案例研究</w:t>
            </w:r>
          </w:p>
        </w:tc>
        <w:tc>
          <w:tcPr>
            <w:tcW w:w="2118" w:type="dxa"/>
            <w:tcBorders>
              <w:top w:val="single" w:color="auto" w:sz="4" w:space="0"/>
            </w:tcBorders>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13</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SJ13</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教科院</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吴雪萍</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探索规律性凸显时代性上海民办高校大学生思政创新案例的启示意义</w:t>
            </w:r>
          </w:p>
        </w:tc>
        <w:tc>
          <w:tcPr>
            <w:tcW w:w="2118" w:type="dxa"/>
            <w:tcBorders>
              <w:top w:val="single" w:color="auto" w:sz="4" w:space="0"/>
            </w:tcBorders>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14</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SJ14</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中侨</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钱波</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民办高校新的社会阶层人士统战工作典型案例研究</w:t>
            </w:r>
          </w:p>
        </w:tc>
        <w:tc>
          <w:tcPr>
            <w:tcW w:w="2118" w:type="dxa"/>
            <w:tcBorders>
              <w:top w:val="single" w:color="auto" w:sz="4" w:space="0"/>
            </w:tcBorders>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15</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SJ15</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天华</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丁彩霞</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民办高校思政课“活力课堂”建设的模式与路径研究——以上海师范大学天华学院的教学改革为例</w:t>
            </w:r>
          </w:p>
        </w:tc>
        <w:tc>
          <w:tcPr>
            <w:tcW w:w="2118" w:type="dxa"/>
            <w:tcBorders>
              <w:top w:val="single" w:color="auto" w:sz="4" w:space="0"/>
            </w:tcBorders>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16</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SJ16</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杉达</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徐童</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民办高校考察入党积极分子工作典型案例研究</w:t>
            </w:r>
          </w:p>
        </w:tc>
        <w:tc>
          <w:tcPr>
            <w:tcW w:w="2118" w:type="dxa"/>
            <w:tcBorders>
              <w:top w:val="single" w:color="auto" w:sz="4" w:space="0"/>
            </w:tcBorders>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17</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SJ17</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震旦</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戴昊奇</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民办高校辅导员与专业教师合作育人工作实例——民族学生案例分析与对策</w:t>
            </w:r>
          </w:p>
        </w:tc>
        <w:tc>
          <w:tcPr>
            <w:tcW w:w="2118" w:type="dxa"/>
            <w:tcBorders>
              <w:top w:val="single" w:color="auto" w:sz="4" w:space="0"/>
            </w:tcBorders>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18</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SJ18</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震旦</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黄梅玲</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民办高职院校“三全育人”在学生实习期的典型案例研究</w:t>
            </w:r>
          </w:p>
        </w:tc>
        <w:tc>
          <w:tcPr>
            <w:tcW w:w="2118" w:type="dxa"/>
            <w:tcBorders>
              <w:top w:val="single" w:color="auto" w:sz="4" w:space="0"/>
            </w:tcBorders>
            <w:shd w:val="clear" w:color="auto" w:fill="auto"/>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19</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SJ19</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天华</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庄芹</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民办高校学生党员“四史”学习教育常态化模式探究——基于天华党校“四史”培训的实践与思考</w:t>
            </w:r>
          </w:p>
        </w:tc>
        <w:tc>
          <w:tcPr>
            <w:tcW w:w="2118" w:type="dxa"/>
            <w:vAlign w:val="center"/>
          </w:tcPr>
          <w:p>
            <w:pPr>
              <w:widowControl/>
              <w:jc w:val="center"/>
              <w:rPr>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tcBorders>
              <w:bottom w:val="single" w:color="auto" w:sz="4" w:space="0"/>
            </w:tcBorders>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20</w:t>
            </w:r>
          </w:p>
        </w:tc>
        <w:tc>
          <w:tcPr>
            <w:tcW w:w="1380" w:type="dxa"/>
            <w:tcBorders>
              <w:bottom w:val="single" w:color="auto" w:sz="4" w:space="0"/>
            </w:tcBorders>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SJ20</w:t>
            </w:r>
          </w:p>
        </w:tc>
        <w:tc>
          <w:tcPr>
            <w:tcW w:w="1230" w:type="dxa"/>
            <w:tcBorders>
              <w:bottom w:val="single" w:color="auto" w:sz="4" w:space="0"/>
            </w:tcBorders>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天华</w:t>
            </w:r>
          </w:p>
        </w:tc>
        <w:tc>
          <w:tcPr>
            <w:tcW w:w="1485" w:type="dxa"/>
            <w:tcBorders>
              <w:bottom w:val="single" w:color="auto" w:sz="4" w:space="0"/>
            </w:tcBorders>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李婉璐</w:t>
            </w:r>
          </w:p>
        </w:tc>
        <w:tc>
          <w:tcPr>
            <w:tcW w:w="6420" w:type="dxa"/>
            <w:tcBorders>
              <w:bottom w:val="single" w:color="auto" w:sz="4" w:space="0"/>
            </w:tcBorders>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“三全育人”视域下民办高校学生资助育人机制的探索——上海师范大学天华学院实践案例研究</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21</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SJ21</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天华</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王一青</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可持续发展视域下民办高校学生德育评价机制研究</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22</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SJ22</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工商外</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冉蓉</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新时代劳动教育视域下高校资助育人案例研究</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23</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SJ23</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工商外</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赵雪</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在线教学情境创设活动方案研究——以高职院校《形势与政策》课程为例</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24</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SJ24</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贤达</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张园园</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民办高校社团对学生职业素养的培育及实现路径探索-以上外贤达学院为例</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25</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SJ25</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贤达</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王茹</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“四史”教育融入《中国近现代史纲要》实践教学的路径探索</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26</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SJ26</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教科院</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熊莉娜</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抓梯队、强素质、优结构上海民办高校三支队伍建设的实践与探索</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27</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SJ27</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中侨</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曹雪楠</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护理专业推动专业课与思政建设深度融合探索</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28</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SJ28</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杉达</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隆烨</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“三全育人”视角下的民办高校劳动教育体系构建探索——以上海杉达学院外语学院为例</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29</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SJ29</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杉达</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颜鹃花</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“慕课”视域下上海民办高校思政理论课教学改革研究——以上海杉达学院“基础课”为例</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30</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SJ30</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天华</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李坤秀</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新时代上海民办高校基层党建工作典型案例研究</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31</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SJ31</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天华</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郭梦蝶</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以美育德对民办高校学生素质全面发展影响的实证研究</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32</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SJ32</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贤达</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陆嘉蓉</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依托国际性赛事志愿服务，提升实践育人效能</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33</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SJ33</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兴伟</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彭洁予</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上海民办高校新生心理健康水平现状分析——以上海兴伟学院为例</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34</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SJ34</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建桥</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胡银平</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民办高校大学生入党积极分子、发展对象及党员“四史教育”路径研究</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35</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SJ35</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思博</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严明</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上海民办高校辅导员流失控制策略研究</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36</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SJ36</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立达</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効红娟</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color w:val="000000"/>
                <w:sz w:val="20"/>
                <w:szCs w:val="20"/>
              </w:rPr>
              <w:t>民办高校“三全育人”工作典型案例研究——以上海立达学院为例</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37</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SJ37</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视觉</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何思源</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表演类专业学生思政工作方法及案例研究</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38</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SJ38</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视觉</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徐莉莉</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“四史学习”与艺术类学生党员理想信念教育的研究</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39</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SJ39</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中侨</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胡海燕</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《“外语文化节”融入高职院校“三全育人”工作探析——以上海中侨职业技术大学外国语学院为例》</w:t>
            </w:r>
          </w:p>
        </w:tc>
        <w:tc>
          <w:tcPr>
            <w:tcW w:w="2118" w:type="dxa"/>
            <w:vAlign w:val="center"/>
          </w:tcPr>
          <w:p>
            <w:pPr>
              <w:widowControl/>
              <w:jc w:val="center"/>
              <w:rPr>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40</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SJ40</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思博</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陈静</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color w:val="000000"/>
                <w:sz w:val="20"/>
                <w:szCs w:val="20"/>
              </w:rPr>
              <w:t>用历史故事温润“四史”教育——基于高职院校思政课教学角度</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41</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SJ41</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邦德</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盛正子</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激励机制在提升教师职业道德素养中的探索研究</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42</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SJ42</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东海</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孔国锋</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上海民办高职院校少数民族学生教育管理典型案例研究-上海东海职业技术学院新疆学生家访为例</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43</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SJ43</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兴伟</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施锦超</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博雅体系下的学生管理路径研究</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44</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SJ44</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教科院</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江琪扬</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color w:val="000000"/>
                <w:sz w:val="20"/>
                <w:szCs w:val="20"/>
              </w:rPr>
              <w:t>贯穿全员、全过程、全方位上海民办高校三全育人机制建构路径研究</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45</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SJ45</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天华</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季嘉</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民办高校文化育人的实践路径探索——以天华学院传统文化类社团为例</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46</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SJ46</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天华</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傅海霞</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上海民办高校团学活动与专业人才培养方案对接的研究思考</w:t>
            </w:r>
            <w:r>
              <w:rPr>
                <w:rFonts w:hint="eastAsia" w:asciiTheme="minorEastAsia" w:hAnsiTheme="minorEastAsia"/>
                <w:color w:val="000000"/>
                <w:sz w:val="20"/>
                <w:szCs w:val="20"/>
              </w:rPr>
              <w:t>——以上海师范大学天华学院为例</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47</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SJ47</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建桥</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朱心怡</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新时代民办高校美育工作研究——以上海建桥学院为例</w:t>
            </w:r>
          </w:p>
        </w:tc>
        <w:tc>
          <w:tcPr>
            <w:tcW w:w="2118" w:type="dxa"/>
            <w:vAlign w:val="center"/>
          </w:tcPr>
          <w:p>
            <w:pPr>
              <w:widowControl/>
              <w:jc w:val="center"/>
              <w:rPr>
                <w:rFonts w:hint="eastAsia" w:eastAsiaTheme="minorEastAsia"/>
                <w:b/>
                <w:color w:val="FF0000"/>
                <w:szCs w:val="21"/>
                <w:lang w:val="en-US" w:eastAsia="zh-CN"/>
              </w:rPr>
            </w:pPr>
            <w:r>
              <w:rPr>
                <w:rFonts w:hint="eastAsia"/>
                <w:b/>
                <w:color w:val="FF0000"/>
                <w:szCs w:val="21"/>
                <w:lang w:val="en-US" w:eastAsia="zh-CN"/>
              </w:rPr>
              <w:t>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48</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SJ48</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天华</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智瑀</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“互联网+”时代下民办高校辅导员心理辅导与信息技术整合策略研究</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49</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SJ49</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天华</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金玫</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课外活动对大学生心理健康教育的影响——以天华学院为例</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50</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SJ50</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工商</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张彦</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color w:val="000000"/>
                <w:sz w:val="20"/>
                <w:szCs w:val="20"/>
              </w:rPr>
              <w:t>折翼天使就业能力提升研究</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51</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SJ51</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立达</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顾丽霞</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color w:val="000000"/>
                <w:sz w:val="20"/>
                <w:szCs w:val="20"/>
              </w:rPr>
              <w:t>民办高校校园文化建设的典型案例研究</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52</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SJ52</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视觉</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冀昆</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“2+3”模式夯实学生党员先锋模范作用</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53</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SJ53</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杉达</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唐树源</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民办高校党建引领学生法治教育典型案例研究</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54</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SJ54</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天华</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喻林萍</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民办高校马克思主义学院青年教师培养的机制研究</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5</w:t>
            </w:r>
            <w:r>
              <w:rPr>
                <w:rFonts w:cs="Arial" w:asciiTheme="minorEastAsia" w:hAnsiTheme="minorEastAsia"/>
                <w:kern w:val="0"/>
                <w:sz w:val="20"/>
                <w:szCs w:val="20"/>
              </w:rPr>
              <w:t>5</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SJ5</w:t>
            </w:r>
            <w:r>
              <w:rPr>
                <w:rFonts w:cs="宋体" w:asciiTheme="minorEastAsia" w:hAnsiTheme="minorEastAsia"/>
                <w:color w:val="000000"/>
                <w:kern w:val="0"/>
                <w:sz w:val="20"/>
                <w:szCs w:val="20"/>
              </w:rPr>
              <w:t>5</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震旦</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王欢</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全面提升民办高校党建实效创新研究——构建高校与社区对接服务平台案例研究</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5</w:t>
            </w:r>
            <w:r>
              <w:rPr>
                <w:rFonts w:cs="Arial" w:asciiTheme="minorEastAsia" w:hAnsiTheme="minorEastAsia"/>
                <w:kern w:val="0"/>
                <w:sz w:val="20"/>
                <w:szCs w:val="20"/>
              </w:rPr>
              <w:t>6</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SJ5</w:t>
            </w:r>
            <w:r>
              <w:rPr>
                <w:rFonts w:cs="宋体" w:asciiTheme="minorEastAsia" w:hAnsiTheme="minorEastAsia"/>
                <w:color w:val="000000"/>
                <w:kern w:val="0"/>
                <w:sz w:val="20"/>
                <w:szCs w:val="20"/>
              </w:rPr>
              <w:t>6</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震旦</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米法利</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民办高校基础英语课程教学设计与思政内容深度融合：理论、路径与实践</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5</w:t>
            </w:r>
            <w:r>
              <w:rPr>
                <w:rFonts w:cs="Arial" w:asciiTheme="minorEastAsia" w:hAnsiTheme="minorEastAsia"/>
                <w:kern w:val="0"/>
                <w:sz w:val="20"/>
                <w:szCs w:val="20"/>
              </w:rPr>
              <w:t>7</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SJ5</w:t>
            </w:r>
            <w:r>
              <w:rPr>
                <w:rFonts w:cs="宋体" w:asciiTheme="minorEastAsia" w:hAnsiTheme="minorEastAsia"/>
                <w:color w:val="000000"/>
                <w:kern w:val="0"/>
                <w:sz w:val="20"/>
                <w:szCs w:val="20"/>
              </w:rPr>
              <w:t>7</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天华</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张焰梦</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积极心理学视域下的民办高校学生思想政治教育工作探索——以天华学院为例</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5</w:t>
            </w:r>
            <w:r>
              <w:rPr>
                <w:rFonts w:cs="Arial" w:asciiTheme="minorEastAsia" w:hAnsiTheme="minorEastAsia"/>
                <w:kern w:val="0"/>
                <w:sz w:val="20"/>
                <w:szCs w:val="20"/>
              </w:rPr>
              <w:t>8</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SJ5</w:t>
            </w:r>
            <w:r>
              <w:rPr>
                <w:rFonts w:cs="宋体" w:asciiTheme="minorEastAsia" w:hAnsiTheme="minorEastAsia"/>
                <w:color w:val="000000"/>
                <w:kern w:val="0"/>
                <w:sz w:val="20"/>
                <w:szCs w:val="20"/>
              </w:rPr>
              <w:t>8</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天华</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沈洁</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民办高校疫情下的学生管理工作研究</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5</w:t>
            </w:r>
            <w:r>
              <w:rPr>
                <w:rFonts w:cs="Arial" w:asciiTheme="minorEastAsia" w:hAnsiTheme="minorEastAsia"/>
                <w:kern w:val="0"/>
                <w:sz w:val="20"/>
                <w:szCs w:val="20"/>
              </w:rPr>
              <w:t>9</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SJ5</w:t>
            </w:r>
            <w:r>
              <w:rPr>
                <w:rFonts w:cs="宋体" w:asciiTheme="minorEastAsia" w:hAnsiTheme="minorEastAsia"/>
                <w:color w:val="000000"/>
                <w:kern w:val="0"/>
                <w:sz w:val="20"/>
                <w:szCs w:val="20"/>
              </w:rPr>
              <w:t>9</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思博</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王龙龙</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新时代民办高校劳动教育的实践路径研究——以上海思博职业技术学院为例</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6</w:t>
            </w:r>
            <w:r>
              <w:rPr>
                <w:rFonts w:cs="Arial" w:asciiTheme="minorEastAsia" w:hAnsiTheme="minorEastAsia"/>
                <w:kern w:val="0"/>
                <w:sz w:val="20"/>
                <w:szCs w:val="20"/>
              </w:rPr>
              <w:t>0</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w:t>
            </w:r>
            <w:r>
              <w:rPr>
                <w:rFonts w:cs="宋体" w:asciiTheme="minorEastAsia" w:hAnsiTheme="minorEastAsia"/>
                <w:color w:val="000000"/>
                <w:kern w:val="0"/>
                <w:sz w:val="20"/>
                <w:szCs w:val="20"/>
              </w:rPr>
              <w:t>60</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工商外</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杨燕玲</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高校团属新媒体骨干的有效管理机制探究</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6</w:t>
            </w:r>
            <w:r>
              <w:rPr>
                <w:rFonts w:cs="Arial" w:asciiTheme="minorEastAsia" w:hAnsiTheme="minorEastAsia"/>
                <w:kern w:val="0"/>
                <w:sz w:val="20"/>
                <w:szCs w:val="20"/>
              </w:rPr>
              <w:t>1</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w:t>
            </w:r>
            <w:r>
              <w:rPr>
                <w:rFonts w:cs="宋体" w:asciiTheme="minorEastAsia" w:hAnsiTheme="minorEastAsia"/>
                <w:color w:val="000000"/>
                <w:kern w:val="0"/>
                <w:sz w:val="20"/>
                <w:szCs w:val="20"/>
              </w:rPr>
              <w:t>61</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东海</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秦媛</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小组专题展示活动在《概论》课中的应用研究</w:t>
            </w:r>
          </w:p>
        </w:tc>
        <w:tc>
          <w:tcPr>
            <w:tcW w:w="2118" w:type="dxa"/>
            <w:vAlign w:val="center"/>
          </w:tcPr>
          <w:p>
            <w:pPr>
              <w:widowControl/>
              <w:jc w:val="center"/>
              <w:rPr>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6</w:t>
            </w:r>
            <w:r>
              <w:rPr>
                <w:rFonts w:cs="Arial" w:asciiTheme="minorEastAsia" w:hAnsiTheme="minorEastAsia"/>
                <w:kern w:val="0"/>
                <w:sz w:val="20"/>
                <w:szCs w:val="20"/>
              </w:rPr>
              <w:t>2</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w:t>
            </w:r>
            <w:r>
              <w:rPr>
                <w:rFonts w:cs="宋体" w:asciiTheme="minorEastAsia" w:hAnsiTheme="minorEastAsia"/>
                <w:color w:val="000000"/>
                <w:kern w:val="0"/>
                <w:sz w:val="20"/>
                <w:szCs w:val="20"/>
              </w:rPr>
              <w:t>62</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视觉</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李亚男</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民办高校学生管理工作典型案例研究——基于积极心理学的实践育人</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6</w:t>
            </w:r>
            <w:r>
              <w:rPr>
                <w:rFonts w:cs="Arial" w:asciiTheme="minorEastAsia" w:hAnsiTheme="minorEastAsia"/>
                <w:kern w:val="0"/>
                <w:sz w:val="20"/>
                <w:szCs w:val="20"/>
              </w:rPr>
              <w:t>3</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w:t>
            </w:r>
            <w:r>
              <w:rPr>
                <w:rFonts w:cs="宋体" w:asciiTheme="minorEastAsia" w:hAnsiTheme="minorEastAsia"/>
                <w:color w:val="000000"/>
                <w:kern w:val="0"/>
                <w:sz w:val="20"/>
                <w:szCs w:val="20"/>
              </w:rPr>
              <w:t>63</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天华</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张茜</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融媒体时代下民办高校思想宣传工作探索——以天华学院公众号运营为例</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6</w:t>
            </w:r>
            <w:r>
              <w:rPr>
                <w:rFonts w:cs="Arial" w:asciiTheme="minorEastAsia" w:hAnsiTheme="minorEastAsia"/>
                <w:kern w:val="0"/>
                <w:sz w:val="20"/>
                <w:szCs w:val="20"/>
              </w:rPr>
              <w:t>4</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w:t>
            </w:r>
            <w:r>
              <w:rPr>
                <w:rFonts w:cs="宋体" w:asciiTheme="minorEastAsia" w:hAnsiTheme="minorEastAsia"/>
                <w:color w:val="000000"/>
                <w:kern w:val="0"/>
                <w:sz w:val="20"/>
                <w:szCs w:val="20"/>
              </w:rPr>
              <w:t>64</w:t>
            </w:r>
          </w:p>
        </w:tc>
        <w:tc>
          <w:tcPr>
            <w:tcW w:w="123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天华</w:t>
            </w:r>
          </w:p>
        </w:tc>
        <w:tc>
          <w:tcPr>
            <w:tcW w:w="1485"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周钰</w:t>
            </w:r>
          </w:p>
        </w:tc>
        <w:tc>
          <w:tcPr>
            <w:tcW w:w="6420" w:type="dxa"/>
            <w:vAlign w:val="center"/>
          </w:tcPr>
          <w:p>
            <w:pPr>
              <w:widowControl/>
              <w:jc w:val="center"/>
              <w:textAlignment w:val="center"/>
              <w:rPr>
                <w:rFonts w:cs="宋体" w:asciiTheme="minorEastAsia" w:hAnsiTheme="minorEastAsia"/>
                <w:color w:val="000000"/>
                <w:kern w:val="0"/>
                <w:sz w:val="20"/>
                <w:szCs w:val="20"/>
              </w:rPr>
            </w:pPr>
            <w:r>
              <w:rPr>
                <w:rFonts w:hint="eastAsia" w:asciiTheme="minorEastAsia" w:hAnsiTheme="minorEastAsia"/>
                <w:sz w:val="20"/>
                <w:szCs w:val="20"/>
              </w:rPr>
              <w:t>疫情下的民办高校学生心理健康教育工作开展研究</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6</w:t>
            </w:r>
            <w:r>
              <w:rPr>
                <w:rFonts w:cs="Arial" w:asciiTheme="minorEastAsia" w:hAnsiTheme="minorEastAsia"/>
                <w:kern w:val="0"/>
                <w:sz w:val="20"/>
                <w:szCs w:val="20"/>
              </w:rPr>
              <w:t>5</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w:t>
            </w:r>
            <w:r>
              <w:rPr>
                <w:rFonts w:cs="宋体" w:asciiTheme="minorEastAsia" w:hAnsiTheme="minorEastAsia"/>
                <w:color w:val="000000"/>
                <w:kern w:val="0"/>
                <w:sz w:val="20"/>
                <w:szCs w:val="20"/>
              </w:rPr>
              <w:t>65</w:t>
            </w:r>
          </w:p>
        </w:tc>
        <w:tc>
          <w:tcPr>
            <w:tcW w:w="1230" w:type="dxa"/>
            <w:vAlign w:val="center"/>
          </w:tcPr>
          <w:p>
            <w:pPr>
              <w:widowControl/>
              <w:jc w:val="center"/>
              <w:textAlignment w:val="center"/>
              <w:rPr>
                <w:rFonts w:asciiTheme="minorEastAsia" w:hAnsiTheme="minorEastAsia"/>
                <w:sz w:val="20"/>
                <w:szCs w:val="20"/>
              </w:rPr>
            </w:pPr>
            <w:r>
              <w:rPr>
                <w:rFonts w:hint="eastAsia" w:asciiTheme="minorEastAsia" w:hAnsiTheme="minorEastAsia"/>
                <w:sz w:val="20"/>
                <w:szCs w:val="20"/>
              </w:rPr>
              <w:t>视觉</w:t>
            </w:r>
          </w:p>
        </w:tc>
        <w:tc>
          <w:tcPr>
            <w:tcW w:w="1485" w:type="dxa"/>
            <w:vAlign w:val="center"/>
          </w:tcPr>
          <w:p>
            <w:pPr>
              <w:widowControl/>
              <w:jc w:val="center"/>
              <w:textAlignment w:val="center"/>
              <w:rPr>
                <w:rFonts w:asciiTheme="minorEastAsia" w:hAnsiTheme="minorEastAsia"/>
                <w:sz w:val="20"/>
                <w:szCs w:val="20"/>
              </w:rPr>
            </w:pPr>
            <w:r>
              <w:rPr>
                <w:rFonts w:hint="eastAsia" w:asciiTheme="minorEastAsia" w:hAnsiTheme="minorEastAsia"/>
                <w:color w:val="000000"/>
                <w:sz w:val="20"/>
                <w:szCs w:val="20"/>
              </w:rPr>
              <w:t>金丽蓉</w:t>
            </w:r>
          </w:p>
        </w:tc>
        <w:tc>
          <w:tcPr>
            <w:tcW w:w="6420" w:type="dxa"/>
            <w:vAlign w:val="center"/>
          </w:tcPr>
          <w:p>
            <w:pPr>
              <w:widowControl/>
              <w:jc w:val="center"/>
              <w:textAlignment w:val="center"/>
              <w:rPr>
                <w:rFonts w:asciiTheme="minorEastAsia" w:hAnsiTheme="minorEastAsia"/>
                <w:sz w:val="20"/>
                <w:szCs w:val="20"/>
              </w:rPr>
            </w:pPr>
            <w:r>
              <w:rPr>
                <w:rFonts w:hint="eastAsia" w:asciiTheme="minorEastAsia" w:hAnsiTheme="minorEastAsia"/>
                <w:color w:val="000000"/>
                <w:sz w:val="20"/>
                <w:szCs w:val="20"/>
              </w:rPr>
              <w:t>新媒体视域下民办高校“形势与政策”课程实践教学模式研究</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trPr>
        <w:tc>
          <w:tcPr>
            <w:tcW w:w="727" w:type="dxa"/>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6</w:t>
            </w:r>
            <w:r>
              <w:rPr>
                <w:rFonts w:cs="Arial" w:asciiTheme="minorEastAsia" w:hAnsiTheme="minorEastAsia"/>
                <w:kern w:val="0"/>
                <w:sz w:val="20"/>
                <w:szCs w:val="20"/>
              </w:rPr>
              <w:t>6</w:t>
            </w:r>
          </w:p>
        </w:tc>
        <w:tc>
          <w:tcPr>
            <w:tcW w:w="1380" w:type="dxa"/>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M20</w:t>
            </w:r>
            <w:r>
              <w:rPr>
                <w:rFonts w:cs="宋体" w:asciiTheme="minorEastAsia" w:hAnsiTheme="minorEastAsia"/>
                <w:color w:val="000000"/>
                <w:kern w:val="0"/>
                <w:sz w:val="20"/>
                <w:szCs w:val="20"/>
              </w:rPr>
              <w:t>20</w:t>
            </w:r>
            <w:r>
              <w:rPr>
                <w:rFonts w:hint="eastAsia" w:cs="宋体" w:asciiTheme="minorEastAsia" w:hAnsiTheme="minorEastAsia"/>
                <w:color w:val="000000"/>
                <w:kern w:val="0"/>
                <w:sz w:val="20"/>
                <w:szCs w:val="20"/>
              </w:rPr>
              <w:t>SJ</w:t>
            </w:r>
            <w:r>
              <w:rPr>
                <w:rFonts w:cs="宋体" w:asciiTheme="minorEastAsia" w:hAnsiTheme="minorEastAsia"/>
                <w:color w:val="000000"/>
                <w:kern w:val="0"/>
                <w:sz w:val="20"/>
                <w:szCs w:val="20"/>
              </w:rPr>
              <w:t>66</w:t>
            </w:r>
          </w:p>
        </w:tc>
        <w:tc>
          <w:tcPr>
            <w:tcW w:w="1230" w:type="dxa"/>
            <w:vAlign w:val="center"/>
          </w:tcPr>
          <w:p>
            <w:pPr>
              <w:widowControl/>
              <w:jc w:val="center"/>
              <w:textAlignment w:val="center"/>
              <w:rPr>
                <w:rFonts w:asciiTheme="minorEastAsia" w:hAnsiTheme="minorEastAsia"/>
                <w:sz w:val="20"/>
                <w:szCs w:val="20"/>
              </w:rPr>
            </w:pPr>
            <w:r>
              <w:rPr>
                <w:rFonts w:hint="eastAsia" w:asciiTheme="minorEastAsia" w:hAnsiTheme="minorEastAsia"/>
                <w:sz w:val="20"/>
                <w:szCs w:val="20"/>
              </w:rPr>
              <w:t>立达</w:t>
            </w:r>
          </w:p>
        </w:tc>
        <w:tc>
          <w:tcPr>
            <w:tcW w:w="1485" w:type="dxa"/>
            <w:vAlign w:val="center"/>
          </w:tcPr>
          <w:p>
            <w:pPr>
              <w:widowControl/>
              <w:jc w:val="center"/>
              <w:textAlignment w:val="center"/>
              <w:rPr>
                <w:rFonts w:asciiTheme="minorEastAsia" w:hAnsiTheme="minorEastAsia"/>
                <w:sz w:val="20"/>
                <w:szCs w:val="20"/>
              </w:rPr>
            </w:pPr>
            <w:r>
              <w:rPr>
                <w:rFonts w:hint="eastAsia" w:asciiTheme="minorEastAsia" w:hAnsiTheme="minorEastAsia"/>
                <w:sz w:val="20"/>
                <w:szCs w:val="20"/>
              </w:rPr>
              <w:t>王雅娜</w:t>
            </w:r>
          </w:p>
        </w:tc>
        <w:tc>
          <w:tcPr>
            <w:tcW w:w="6420" w:type="dxa"/>
            <w:vAlign w:val="center"/>
          </w:tcPr>
          <w:p>
            <w:pPr>
              <w:widowControl/>
              <w:jc w:val="center"/>
              <w:textAlignment w:val="center"/>
              <w:rPr>
                <w:rFonts w:asciiTheme="minorEastAsia" w:hAnsiTheme="minorEastAsia"/>
                <w:sz w:val="20"/>
                <w:szCs w:val="20"/>
              </w:rPr>
            </w:pPr>
            <w:r>
              <w:rPr>
                <w:rFonts w:hint="eastAsia" w:asciiTheme="minorEastAsia" w:hAnsiTheme="minorEastAsia"/>
                <w:sz w:val="20"/>
                <w:szCs w:val="20"/>
              </w:rPr>
              <w:t>新媒体在民办高校思政教育工作中的影响和对策研究</w:t>
            </w:r>
          </w:p>
        </w:tc>
        <w:tc>
          <w:tcPr>
            <w:tcW w:w="2118" w:type="dxa"/>
            <w:vAlign w:val="center"/>
          </w:tcPr>
          <w:p>
            <w:pPr>
              <w:widowControl/>
              <w:jc w:val="center"/>
              <w:rPr>
                <w:b/>
                <w:szCs w:val="21"/>
              </w:rPr>
            </w:pPr>
            <w:r>
              <w:rPr>
                <w:b/>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trPr>
        <w:tc>
          <w:tcPr>
            <w:tcW w:w="727" w:type="dxa"/>
            <w:vAlign w:val="center"/>
          </w:tcPr>
          <w:p>
            <w:pPr>
              <w:widowControl/>
              <w:jc w:val="center"/>
              <w:rPr>
                <w:rFonts w:cs="Times New Roman" w:asciiTheme="minorEastAsia" w:hAnsiTheme="minorEastAsia"/>
                <w:kern w:val="0"/>
                <w:sz w:val="20"/>
                <w:szCs w:val="20"/>
              </w:rPr>
            </w:pPr>
            <w:r>
              <w:rPr>
                <w:rFonts w:cs="Times New Roman" w:asciiTheme="minorEastAsia" w:hAnsiTheme="minorEastAsia"/>
                <w:kern w:val="0"/>
                <w:sz w:val="20"/>
                <w:szCs w:val="20"/>
              </w:rPr>
              <w:t>67</w:t>
            </w:r>
          </w:p>
        </w:tc>
        <w:tc>
          <w:tcPr>
            <w:tcW w:w="1380" w:type="dxa"/>
            <w:vAlign w:val="center"/>
          </w:tcPr>
          <w:p>
            <w:pPr>
              <w:widowControl/>
              <w:jc w:val="center"/>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M2020SJ67</w:t>
            </w:r>
          </w:p>
        </w:tc>
        <w:tc>
          <w:tcPr>
            <w:tcW w:w="1230" w:type="dxa"/>
            <w:vAlign w:val="center"/>
          </w:tcPr>
          <w:p>
            <w:pPr>
              <w:widowControl/>
              <w:jc w:val="center"/>
              <w:textAlignment w:val="center"/>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兴伟</w:t>
            </w:r>
          </w:p>
        </w:tc>
        <w:tc>
          <w:tcPr>
            <w:tcW w:w="1485" w:type="dxa"/>
            <w:vAlign w:val="center"/>
          </w:tcPr>
          <w:p>
            <w:pPr>
              <w:widowControl/>
              <w:jc w:val="center"/>
              <w:textAlignment w:val="center"/>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杨梅</w:t>
            </w:r>
          </w:p>
        </w:tc>
        <w:tc>
          <w:tcPr>
            <w:tcW w:w="6420" w:type="dxa"/>
            <w:vAlign w:val="center"/>
          </w:tcPr>
          <w:p>
            <w:pPr>
              <w:widowControl/>
              <w:jc w:val="center"/>
              <w:textAlignment w:val="center"/>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博雅教育理念下的民办高校思想政治理论课教学</w:t>
            </w:r>
          </w:p>
        </w:tc>
        <w:tc>
          <w:tcPr>
            <w:tcW w:w="2118" w:type="dxa"/>
            <w:vAlign w:val="center"/>
          </w:tcPr>
          <w:p>
            <w:pPr>
              <w:widowControl/>
              <w:jc w:val="center"/>
              <w:rPr>
                <w:b/>
                <w:szCs w:val="21"/>
              </w:rPr>
            </w:pPr>
            <w:r>
              <w:rPr>
                <w:b/>
                <w:szCs w:val="21"/>
              </w:rPr>
              <w:t>通过</w:t>
            </w:r>
          </w:p>
        </w:tc>
      </w:tr>
    </w:tbl>
    <w:p>
      <w:pPr>
        <w:rPr>
          <w:sz w:val="2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39B0"/>
    <w:rsid w:val="00325CC8"/>
    <w:rsid w:val="00333834"/>
    <w:rsid w:val="00471ABD"/>
    <w:rsid w:val="006505E7"/>
    <w:rsid w:val="006C49FB"/>
    <w:rsid w:val="006F0B40"/>
    <w:rsid w:val="009039B0"/>
    <w:rsid w:val="009F4944"/>
    <w:rsid w:val="00B301EA"/>
    <w:rsid w:val="00DA463A"/>
    <w:rsid w:val="00DD0D76"/>
    <w:rsid w:val="01185537"/>
    <w:rsid w:val="1C060C37"/>
    <w:rsid w:val="513F66CC"/>
    <w:rsid w:val="5DF973D2"/>
    <w:rsid w:val="5FDFFD45"/>
    <w:rsid w:val="5FE7119A"/>
    <w:rsid w:val="64A52001"/>
    <w:rsid w:val="69E9ADB7"/>
    <w:rsid w:val="6B901EB5"/>
    <w:rsid w:val="70262FE4"/>
    <w:rsid w:val="75BA1E31"/>
    <w:rsid w:val="76FF2FF2"/>
    <w:rsid w:val="78795A6F"/>
    <w:rsid w:val="78E30CC1"/>
    <w:rsid w:val="7DDDEA32"/>
    <w:rsid w:val="7F6577C4"/>
    <w:rsid w:val="CF6CD10B"/>
    <w:rsid w:val="FA2C424B"/>
    <w:rsid w:val="FBF7E515"/>
    <w:rsid w:val="FF9F1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table" w:customStyle="1" w:styleId="9">
    <w:name w:val="网格型1"/>
    <w:basedOn w:val="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732</Words>
  <Characters>4178</Characters>
  <Lines>34</Lines>
  <Paragraphs>9</Paragraphs>
  <TotalTime>0</TotalTime>
  <ScaleCrop>false</ScaleCrop>
  <LinksUpToDate>false</LinksUpToDate>
  <CharactersWithSpaces>4901</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2021-10-14T21:36:00Z</dcterms:created>
  <dc:creator>dell</dc:creator>
  <cp:lastModifiedBy>user</cp:lastModifiedBy>
  <dcterms:modified xsi:type="dcterms:W3CDTF">2021-10-18T16:14:04Z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2E34CDDC1B004759811369028F59E4FA</vt:lpwstr>
  </property>
</Properties>
</file>